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Pr>
      </w:pPr>
      <w:r w:rsidRPr="00BD1942">
        <w:rPr>
          <w:rFonts w:ascii="Time New Roman" w:eastAsia="Times New Roman" w:hAnsi="Time New Roman" w:cs="Times New Roman" w:hint="cs"/>
          <w:color w:val="000000"/>
          <w:sz w:val="32"/>
          <w:szCs w:val="32"/>
          <w:rtl/>
        </w:rPr>
        <w:br/>
        <w:t>يعرف السم بأنه أي مادة إذا دخلت الجسم بكمية كافية أحدثت فيه اضطراباً مؤقتاً أو دائماً ، أو أدت إلى الوفاة ويتميز التسمم بأن أعراضه تتدرج في أكثر الأحيان وتتناسب شدتها مع نوع ومقدار السم الداخل للجسم .</w: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tl/>
        </w:rPr>
      </w:pPr>
      <w:bookmarkStart w:id="0" w:name="تصنيف_السموم:"/>
      <w:r w:rsidRPr="00BD1942">
        <w:rPr>
          <w:rFonts w:ascii="Time New Roman" w:eastAsia="Times New Roman" w:hAnsi="Time New Roman" w:cs="Times New Roman" w:hint="cs"/>
          <w:b/>
          <w:bCs/>
          <w:i/>
          <w:iCs/>
          <w:color w:val="660033"/>
          <w:kern w:val="36"/>
          <w:sz w:val="44"/>
          <w:szCs w:val="44"/>
          <w:u w:val="single"/>
          <w:rtl/>
        </w:rPr>
        <w:t>تصنيف السموم:</w:t>
      </w:r>
      <w:bookmarkEnd w:id="0"/>
      <w:r w:rsidRPr="00BD1942">
        <w:rPr>
          <w:rFonts w:ascii="Time New Roman" w:eastAsia="Times New Roman" w:hAnsi="Time New Roman" w:cs="Times New Roman" w:hint="cs"/>
          <w:color w:val="660033"/>
          <w:kern w:val="36"/>
          <w:szCs w:val="40"/>
          <w:rtl/>
        </w:rPr>
        <w:t> </w:t>
      </w:r>
      <w:r w:rsidRPr="00BD1942">
        <w:rPr>
          <w:rFonts w:ascii="Time New Roman" w:eastAsia="Times New Roman" w:hAnsi="Time New Roman" w:cs="Times New Roman" w:hint="cs"/>
          <w:color w:val="660033"/>
          <w:kern w:val="36"/>
          <w:sz w:val="32"/>
          <w:szCs w:val="32"/>
          <w:rtl/>
        </w:rPr>
        <w:t>يوجد تصنيفات عديدة للسموم </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فالأطباء الممارسون (</w:t>
      </w:r>
      <w:r w:rsidRPr="00BD1942">
        <w:rPr>
          <w:rFonts w:ascii="Arial" w:eastAsia="Times New Roman" w:hAnsi="Arial" w:cs="Arial"/>
          <w:b/>
          <w:bCs/>
          <w:i/>
          <w:iCs/>
          <w:color w:val="996600"/>
          <w:sz w:val="28"/>
          <w:szCs w:val="28"/>
        </w:rPr>
        <w:t>Clinicians</w:t>
      </w:r>
      <w:r w:rsidRPr="00BD1942">
        <w:rPr>
          <w:rFonts w:ascii="Arial" w:eastAsia="Times New Roman" w:hAnsi="Arial" w:cs="Arial"/>
          <w:b/>
          <w:bCs/>
          <w:i/>
          <w:iCs/>
          <w:color w:val="996600"/>
          <w:sz w:val="28"/>
          <w:szCs w:val="28"/>
          <w:rtl/>
        </w:rPr>
        <w:t>) يقسمون السموم حسب تأثيراها على الجسم إلى ثلاثة أقسام :</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Time New Roman" w:eastAsia="Times New Roman" w:hAnsi="Time New Roman" w:cs="Times New Roman" w:hint="cs"/>
          <w:b/>
          <w:bCs/>
          <w:i/>
          <w:iCs/>
          <w:color w:val="666600"/>
          <w:sz w:val="32"/>
          <w:szCs w:val="32"/>
          <w:rtl/>
        </w:rPr>
        <w:t>(1)</w:t>
      </w:r>
      <w:r w:rsidRPr="00BD1942">
        <w:rPr>
          <w:rFonts w:ascii="Times New Roman" w:eastAsia="Times New Roman" w:hAnsi="Times New Roman" w:cs="Times New Roman"/>
          <w:color w:val="666600"/>
          <w:sz w:val="14"/>
          <w:szCs w:val="14"/>
          <w:rtl/>
        </w:rPr>
        <w:t>   </w:t>
      </w:r>
      <w:r w:rsidRPr="00BD1942">
        <w:rPr>
          <w:rFonts w:ascii="Times New Roman" w:eastAsia="Times New Roman" w:hAnsi="Times New Roman" w:cs="Times New Roman"/>
          <w:color w:val="666600"/>
          <w:szCs w:val="14"/>
          <w:rtl/>
        </w:rPr>
        <w:t> </w:t>
      </w:r>
      <w:r w:rsidRPr="00BD1942">
        <w:rPr>
          <w:rFonts w:ascii="Arial" w:eastAsia="Times New Roman" w:hAnsi="Arial" w:cs="Arial"/>
          <w:b/>
          <w:bCs/>
          <w:color w:val="666600"/>
          <w:sz w:val="26"/>
          <w:szCs w:val="26"/>
          <w:rtl/>
        </w:rPr>
        <w:t>السموم الموضعية</w:t>
      </w:r>
      <w:r w:rsidRPr="00BD1942">
        <w:rPr>
          <w:rFonts w:ascii="Time New Roman" w:eastAsia="Times New Roman" w:hAnsi="Time New Roman" w:cs="Times New Roman" w:hint="cs"/>
          <w:b/>
          <w:bCs/>
          <w:i/>
          <w:iCs/>
          <w:color w:val="666600"/>
          <w:sz w:val="40"/>
          <w:szCs w:val="40"/>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وهى التي تؤثر على الأنسجة التي تتلامس معها أي تؤثر موضعياً عند ملامستها لأنسجة الجسم وليس لها أي تأثير آخر حيث إنها لا تمتص وتسمى هذه السموم الأكالة</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8"/>
          <w:szCs w:val="28"/>
        </w:rPr>
        <w:t>(Corrosives)</w:t>
      </w:r>
      <w:r w:rsidRPr="00BD1942">
        <w:rPr>
          <w:rFonts w:ascii="Time New Roman" w:eastAsia="Times New Roman" w:hAnsi="Time New Roman" w:cs="Times New Roman" w:hint="cs"/>
          <w:color w:val="000000"/>
          <w:sz w:val="32"/>
          <w:szCs w:val="32"/>
          <w:rtl/>
        </w:rPr>
        <w:t>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كالأحماض والقلويات المركزة.</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Time New Roman" w:eastAsia="Times New Roman" w:hAnsi="Time New Roman" w:cs="Times New Roman" w:hint="cs"/>
          <w:b/>
          <w:bCs/>
          <w:i/>
          <w:iCs/>
          <w:color w:val="666600"/>
          <w:sz w:val="40"/>
          <w:szCs w:val="40"/>
          <w:rtl/>
        </w:rPr>
        <w:t>(2)</w:t>
      </w:r>
      <w:r w:rsidRPr="00BD1942">
        <w:rPr>
          <w:rFonts w:ascii="Times New Roman" w:eastAsia="Times New Roman" w:hAnsi="Times New Roman" w:cs="Times New Roman"/>
          <w:color w:val="666600"/>
          <w:sz w:val="14"/>
          <w:szCs w:val="14"/>
          <w:rtl/>
        </w:rPr>
        <w:t>  </w:t>
      </w:r>
      <w:r w:rsidRPr="00BD1942">
        <w:rPr>
          <w:rFonts w:ascii="Times New Roman" w:eastAsia="Times New Roman" w:hAnsi="Times New Roman" w:cs="Times New Roman"/>
          <w:color w:val="666600"/>
          <w:szCs w:val="14"/>
          <w:rtl/>
        </w:rPr>
        <w:t> </w:t>
      </w:r>
      <w:r w:rsidRPr="00BD1942">
        <w:rPr>
          <w:rFonts w:ascii="Arial" w:eastAsia="Times New Roman" w:hAnsi="Arial" w:cs="Arial"/>
          <w:b/>
          <w:bCs/>
          <w:i/>
          <w:iCs/>
          <w:color w:val="666600"/>
          <w:sz w:val="28"/>
          <w:szCs w:val="28"/>
          <w:rtl/>
        </w:rPr>
        <w:t>السموم التي تؤثر على الوظائف الفسيولوجية للخلايا:</w:t>
      </w:r>
      <w:r w:rsidRPr="00BD1942">
        <w:rPr>
          <w:rFonts w:ascii="Time New Roman" w:eastAsia="Times New Roman" w:hAnsi="Time New Roman" w:cs="Times New Roman" w:hint="cs"/>
          <w:b/>
          <w:bCs/>
          <w:i/>
          <w:iCs/>
          <w:color w:val="666600"/>
          <w:szCs w:val="40"/>
          <w:rtl/>
        </w:rPr>
        <w:t> </w:t>
      </w:r>
      <w:r w:rsidRPr="00BD1942">
        <w:rPr>
          <w:rFonts w:ascii="Time New Roman" w:eastAsia="Times New Roman" w:hAnsi="Time New Roman" w:cs="Times New Roman" w:hint="cs"/>
          <w:b/>
          <w:bCs/>
          <w:i/>
          <w:iCs/>
          <w:color w:val="666600"/>
          <w:sz w:val="40"/>
          <w:szCs w:val="40"/>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وهي السموم التي ليس لها أي تأثير موضعي ولكن تأثيرها يظهر بعد الإمتصاص حيث تؤثر وتخل بسير التفاعلات الكيميائية مثل السيانيد الذي يمنع الخلايا من استعمال الأكسجين ومثل أول أكسيد الكربون الذي يحول الهيموجلوبين إلى كاربوكسي هيموجلوبين غير صالح لنقل الأكسجين للأنسجة. ويدخل في هذا القسم معظم الأدوية والمخدرات (كالأفيون ومشتقاته).</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Time New Roman" w:eastAsia="Times New Roman" w:hAnsi="Time New Roman" w:cs="Times New Roman" w:hint="cs"/>
          <w:b/>
          <w:bCs/>
          <w:i/>
          <w:iCs/>
          <w:color w:val="666600"/>
          <w:sz w:val="40"/>
          <w:szCs w:val="40"/>
          <w:rtl/>
        </w:rPr>
        <w:t>(3)</w:t>
      </w:r>
      <w:r w:rsidRPr="00BD1942">
        <w:rPr>
          <w:rFonts w:ascii="Times New Roman" w:eastAsia="Times New Roman" w:hAnsi="Times New Roman" w:cs="Times New Roman"/>
          <w:color w:val="666600"/>
          <w:sz w:val="14"/>
          <w:szCs w:val="14"/>
          <w:rtl/>
        </w:rPr>
        <w:t>  </w:t>
      </w:r>
      <w:r w:rsidRPr="00BD1942">
        <w:rPr>
          <w:rFonts w:ascii="Times New Roman" w:eastAsia="Times New Roman" w:hAnsi="Times New Roman" w:cs="Times New Roman"/>
          <w:color w:val="666600"/>
          <w:szCs w:val="14"/>
          <w:rtl/>
        </w:rPr>
        <w:t> </w:t>
      </w:r>
      <w:r w:rsidRPr="00BD1942">
        <w:rPr>
          <w:rFonts w:ascii="Arial" w:eastAsia="Times New Roman" w:hAnsi="Arial" w:cs="Arial"/>
          <w:b/>
          <w:bCs/>
          <w:i/>
          <w:iCs/>
          <w:color w:val="666600"/>
          <w:sz w:val="28"/>
          <w:szCs w:val="28"/>
          <w:rtl/>
        </w:rPr>
        <w:t>سموم تؤثر بالطريقتين معاً:</w:t>
      </w:r>
      <w:r w:rsidRPr="00BD1942">
        <w:rPr>
          <w:rFonts w:ascii="Arial" w:eastAsia="Times New Roman" w:hAnsi="Arial" w:cs="Arial"/>
          <w:color w:val="666600"/>
          <w:szCs w:val="28"/>
          <w:rtl/>
        </w:rPr>
        <w:t> </w:t>
      </w:r>
      <w:r w:rsidRPr="00BD1942">
        <w:rPr>
          <w:rFonts w:ascii="Arial" w:eastAsia="Times New Roman" w:hAnsi="Arial" w:cs="Arial"/>
          <w:color w:val="666600"/>
          <w:sz w:val="28"/>
          <w:szCs w:val="28"/>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وهي سموم تؤثر موضعياً بملامستها الجسم ، كما تؤثر بعد امتصاصها على الأجهزة المختلفة بالجسم تبعاً لنوع السم ، وتشمل هذه الفئة معظم الأملاح المعدنية كأملاح الزرنيخ والزئبق والرصاص ويسميها البعض بالسموم المهيجة.</w:t>
      </w:r>
    </w:p>
    <w:p w:rsidR="00BD1942" w:rsidRPr="00BD1942" w:rsidRDefault="00BD1942" w:rsidP="00BD1942">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color w:val="996600"/>
          <w:sz w:val="36"/>
          <w:szCs w:val="36"/>
          <w:rtl/>
        </w:rPr>
        <w:t>أما الكيميائيون فيقسمون السموم إلى فئات حسب طبيعتها وهي:</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hyperlink r:id="rId4" w:history="1">
        <w:r>
          <w:rPr>
            <w:rFonts w:ascii="Arial" w:eastAsia="Times New Roman" w:hAnsi="Arial" w:cs="Arial"/>
            <w:b/>
            <w:bCs/>
            <w:i/>
            <w:iCs/>
            <w:noProof/>
            <w:color w:val="993300"/>
            <w:sz w:val="28"/>
            <w:szCs w:val="28"/>
          </w:rPr>
          <w:drawing>
            <wp:inline distT="0" distB="0" distL="0" distR="0">
              <wp:extent cx="304800" cy="228600"/>
              <wp:effectExtent l="0" t="0" r="0" b="0"/>
              <wp:docPr id="1" name="Picture 1" descr="أنقر هنا للمزيد من المعلومات الهام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نقر هنا للمزيد من المعلومات الهامة">
                        <a:hlinkClick r:id="rId4"/>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BD1942">
          <w:rPr>
            <w:rFonts w:ascii="Arial" w:eastAsia="Times New Roman" w:hAnsi="Arial" w:cs="Arial"/>
            <w:b/>
            <w:bCs/>
            <w:i/>
            <w:iCs/>
            <w:color w:val="993300"/>
            <w:szCs w:val="28"/>
            <w:u w:val="single"/>
            <w:rtl/>
          </w:rPr>
          <w:t>(1) السموم الأكالة</w:t>
        </w:r>
      </w:hyperlink>
      <w:r w:rsidRPr="00BD1942">
        <w:rPr>
          <w:rFonts w:ascii="Time New Roman" w:eastAsia="Times New Roman" w:hAnsi="Time New Roman" w:cs="Times New Roman" w:hint="cs"/>
          <w:b/>
          <w:bCs/>
          <w:i/>
          <w:iCs/>
          <w:color w:val="000000"/>
          <w:sz w:val="40"/>
          <w:szCs w:val="40"/>
          <w:rtl/>
        </w:rPr>
        <w:t>:</w:t>
      </w:r>
      <w:r w:rsidRPr="00BD1942">
        <w:rPr>
          <w:rFonts w:ascii="Time New Roman" w:eastAsia="Times New Roman" w:hAnsi="Time New Roman" w:cs="Times New Roman" w:hint="cs"/>
          <w:b/>
          <w:bCs/>
          <w:i/>
          <w:iCs/>
          <w:color w:val="000000"/>
          <w:szCs w:val="40"/>
          <w:rtl/>
        </w:rPr>
        <w:t> </w:t>
      </w:r>
      <w:r w:rsidRPr="00BD1942">
        <w:rPr>
          <w:rFonts w:ascii="Time New Roman" w:eastAsia="Times New Roman" w:hAnsi="Time New Roman" w:cs="Times New Roman" w:hint="cs"/>
          <w:color w:val="000000"/>
          <w:sz w:val="32"/>
          <w:szCs w:val="32"/>
          <w:rtl/>
        </w:rPr>
        <w:t>مثل الأحماض والقلويات المركزة.</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Pr>
          <w:rFonts w:ascii="Arial" w:eastAsia="Times New Roman" w:hAnsi="Arial" w:cs="Arial"/>
          <w:b/>
          <w:bCs/>
          <w:i/>
          <w:iCs/>
          <w:noProof/>
          <w:color w:val="993300"/>
          <w:sz w:val="28"/>
          <w:szCs w:val="28"/>
        </w:rPr>
        <w:drawing>
          <wp:inline distT="0" distB="0" distL="0" distR="0">
            <wp:extent cx="304800" cy="228600"/>
            <wp:effectExtent l="0" t="0" r="0" b="0"/>
            <wp:docPr id="2" name="Picture 2" descr="أنقر هنا للمزيد من المعلومات المهم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نقر هنا للمزيد من المعلومات المهمة">
                      <a:hlinkClick r:id="rId6"/>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hyperlink r:id="rId7" w:history="1">
        <w:r w:rsidRPr="00BD1942">
          <w:rPr>
            <w:rFonts w:ascii="Arial" w:eastAsia="Times New Roman" w:hAnsi="Arial" w:cs="Arial"/>
            <w:b/>
            <w:bCs/>
            <w:i/>
            <w:iCs/>
            <w:color w:val="993300"/>
            <w:szCs w:val="28"/>
            <w:u w:val="single"/>
            <w:rtl/>
          </w:rPr>
          <w:t>(2)السموم المعدنية:</w:t>
        </w:r>
      </w:hyperlink>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مثل الزئبق والرصاص والزرنيخ.</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Pr>
          <w:rFonts w:ascii="Arial" w:eastAsia="Times New Roman" w:hAnsi="Arial" w:cs="Arial"/>
          <w:b/>
          <w:bCs/>
          <w:i/>
          <w:iCs/>
          <w:noProof/>
          <w:color w:val="993300"/>
          <w:sz w:val="28"/>
          <w:szCs w:val="28"/>
        </w:rPr>
        <w:drawing>
          <wp:inline distT="0" distB="0" distL="0" distR="0">
            <wp:extent cx="304800" cy="228600"/>
            <wp:effectExtent l="0" t="0" r="0" b="0"/>
            <wp:docPr id="3" name="Picture 3" descr="أنقر هنا للمزيد من المعلومات المهم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نقر هنا للمزيد من المعلومات المهمة">
                      <a:hlinkClick r:id="rId8"/>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hyperlink r:id="rId9" w:history="1">
        <w:r w:rsidRPr="00BD1942">
          <w:rPr>
            <w:rFonts w:ascii="Arial" w:eastAsia="Times New Roman" w:hAnsi="Arial" w:cs="Arial"/>
            <w:b/>
            <w:bCs/>
            <w:i/>
            <w:iCs/>
            <w:color w:val="993300"/>
            <w:szCs w:val="28"/>
            <w:u w:val="single"/>
            <w:rtl/>
          </w:rPr>
          <w:t>(3)  السموم النباتية</w:t>
        </w:r>
        <w:r w:rsidRPr="00BD1942">
          <w:rPr>
            <w:rFonts w:ascii="Time New Roman" w:eastAsia="Times New Roman" w:hAnsi="Time New Roman" w:cs="Times New Roman" w:hint="cs"/>
            <w:b/>
            <w:bCs/>
            <w:i/>
            <w:iCs/>
            <w:color w:val="993300"/>
            <w:szCs w:val="40"/>
            <w:u w:val="single"/>
            <w:rtl/>
          </w:rPr>
          <w:t>:</w:t>
        </w:r>
      </w:hyperlink>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مثل أشباه القلويات</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8"/>
          <w:szCs w:val="28"/>
        </w:rPr>
        <w:t>(alkaloids)</w:t>
      </w:r>
      <w:r w:rsidRPr="00BD1942">
        <w:rPr>
          <w:rFonts w:ascii="Time New Roman" w:eastAsia="Times New Roman" w:hAnsi="Time New Roman" w:cs="Times New Roman"/>
          <w:color w:val="000000"/>
          <w:sz w:val="28"/>
        </w:rPr>
        <w:t> </w:t>
      </w:r>
      <w:r w:rsidRPr="00BD1942">
        <w:rPr>
          <w:rFonts w:ascii="Time New Roman" w:eastAsia="Times New Roman" w:hAnsi="Time New Roman" w:cs="Times New Roman" w:hint="cs"/>
          <w:color w:val="000000"/>
          <w:sz w:val="32"/>
          <w:szCs w:val="32"/>
          <w:rtl/>
        </w:rPr>
        <w:t> والديجيتال وعش الغراب.</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Pr>
          <w:rFonts w:ascii="Arial" w:eastAsia="Times New Roman" w:hAnsi="Arial" w:cs="Arial"/>
          <w:b/>
          <w:bCs/>
          <w:i/>
          <w:iCs/>
          <w:noProof/>
          <w:color w:val="993300"/>
          <w:sz w:val="28"/>
          <w:szCs w:val="28"/>
        </w:rPr>
        <w:lastRenderedPageBreak/>
        <w:drawing>
          <wp:inline distT="0" distB="0" distL="0" distR="0">
            <wp:extent cx="304800" cy="228600"/>
            <wp:effectExtent l="0" t="0" r="0" b="0"/>
            <wp:docPr id="4" name="Picture 4" descr="أنقر هنا للمزيد من المعلومات المهمة">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أنقر هنا للمزيد من المعلومات المهمة">
                      <a:hlinkClick r:id="rId10"/>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hyperlink r:id="rId11" w:history="1">
        <w:r w:rsidRPr="00BD1942">
          <w:rPr>
            <w:rFonts w:ascii="Time New Roman" w:eastAsia="Times New Roman" w:hAnsi="Time New Roman" w:cs="Times New Roman" w:hint="cs"/>
            <w:b/>
            <w:bCs/>
            <w:i/>
            <w:iCs/>
            <w:color w:val="993300"/>
            <w:szCs w:val="40"/>
            <w:u w:val="single"/>
            <w:rtl/>
          </w:rPr>
          <w:t>(</w:t>
        </w:r>
      </w:hyperlink>
      <w:hyperlink r:id="rId12" w:history="1">
        <w:r w:rsidRPr="00BD1942">
          <w:rPr>
            <w:rFonts w:ascii="Arial" w:eastAsia="Times New Roman" w:hAnsi="Arial" w:cs="Arial"/>
            <w:b/>
            <w:bCs/>
            <w:i/>
            <w:iCs/>
            <w:color w:val="993300"/>
            <w:szCs w:val="28"/>
            <w:u w:val="single"/>
            <w:rtl/>
          </w:rPr>
          <w:t>4)  السموم الغازية</w:t>
        </w:r>
        <w:r w:rsidRPr="00BD1942">
          <w:rPr>
            <w:rFonts w:ascii="Time New Roman" w:eastAsia="Times New Roman" w:hAnsi="Time New Roman" w:cs="Times New Roman" w:hint="cs"/>
            <w:b/>
            <w:bCs/>
            <w:i/>
            <w:iCs/>
            <w:color w:val="993300"/>
            <w:szCs w:val="40"/>
            <w:u w:val="single"/>
            <w:rtl/>
          </w:rPr>
          <w:t>:</w:t>
        </w:r>
      </w:hyperlink>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مثل أول أكسيد الكربون وكبريتيد الهيدروجين وغازات الحروب.</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hyperlink r:id="rId13" w:history="1">
        <w:r>
          <w:rPr>
            <w:rFonts w:ascii="Arial" w:eastAsia="Times New Roman" w:hAnsi="Arial" w:cs="Arial"/>
            <w:b/>
            <w:bCs/>
            <w:i/>
            <w:iCs/>
            <w:noProof/>
            <w:color w:val="993300"/>
            <w:sz w:val="28"/>
            <w:szCs w:val="28"/>
          </w:rPr>
          <w:drawing>
            <wp:inline distT="0" distB="0" distL="0" distR="0">
              <wp:extent cx="304800" cy="228600"/>
              <wp:effectExtent l="0" t="0" r="0" b="0"/>
              <wp:docPr id="5" name="Picture 5" descr="أنقر هنا للمزيد من المعلومات المهمة">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أنقر هنا للمزيد من المعلومات المهمة">
                        <a:hlinkClick r:id="rId13"/>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BD1942">
          <w:rPr>
            <w:rFonts w:ascii="Arial" w:eastAsia="Times New Roman" w:hAnsi="Arial" w:cs="Arial"/>
            <w:b/>
            <w:bCs/>
            <w:i/>
            <w:iCs/>
            <w:color w:val="993300"/>
            <w:szCs w:val="28"/>
            <w:u w:val="single"/>
            <w:rtl/>
          </w:rPr>
          <w:t>(5)  السموم الطيارة</w:t>
        </w:r>
      </w:hyperlink>
      <w:hyperlink r:id="rId14" w:history="1">
        <w:r w:rsidRPr="00BD1942">
          <w:rPr>
            <w:rFonts w:ascii="Time New Roman" w:eastAsia="Times New Roman" w:hAnsi="Time New Roman" w:cs="Times New Roman" w:hint="cs"/>
            <w:b/>
            <w:bCs/>
            <w:i/>
            <w:iCs/>
            <w:color w:val="993300"/>
            <w:szCs w:val="40"/>
            <w:u w:val="single"/>
            <w:rtl/>
          </w:rPr>
          <w:t>:</w:t>
        </w:r>
      </w:hyperlink>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كالكحول والبنزين وحمض السيانيد.</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hyperlink r:id="rId15" w:history="1">
        <w:r>
          <w:rPr>
            <w:rFonts w:ascii="Arial" w:eastAsia="Times New Roman" w:hAnsi="Arial" w:cs="Arial"/>
            <w:b/>
            <w:bCs/>
            <w:i/>
            <w:iCs/>
            <w:noProof/>
            <w:color w:val="993300"/>
            <w:sz w:val="28"/>
            <w:szCs w:val="28"/>
          </w:rPr>
          <w:drawing>
            <wp:inline distT="0" distB="0" distL="0" distR="0">
              <wp:extent cx="304800" cy="228600"/>
              <wp:effectExtent l="0" t="0" r="0" b="0"/>
              <wp:docPr id="6" name="Picture 6" descr="أنقر هنا للمزيد من المعلومات المهمة">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أنقر هنا للمزيد من المعلومات المهمة">
                        <a:hlinkClick r:id="rId15"/>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BD1942">
          <w:rPr>
            <w:rFonts w:ascii="Arial" w:eastAsia="Times New Roman" w:hAnsi="Arial" w:cs="Arial"/>
            <w:b/>
            <w:bCs/>
            <w:i/>
            <w:iCs/>
            <w:color w:val="993300"/>
            <w:szCs w:val="28"/>
            <w:u w:val="single"/>
            <w:rtl/>
          </w:rPr>
          <w:t>(6) التسمم بمبيدات الهوام</w:t>
        </w:r>
      </w:hyperlink>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hyperlink r:id="rId16" w:history="1">
        <w:r>
          <w:rPr>
            <w:rFonts w:ascii="Arial" w:eastAsia="Times New Roman" w:hAnsi="Arial" w:cs="Arial"/>
            <w:b/>
            <w:bCs/>
            <w:i/>
            <w:iCs/>
            <w:noProof/>
            <w:color w:val="993300"/>
            <w:sz w:val="28"/>
            <w:szCs w:val="28"/>
          </w:rPr>
          <w:drawing>
            <wp:inline distT="0" distB="0" distL="0" distR="0">
              <wp:extent cx="304800" cy="228600"/>
              <wp:effectExtent l="0" t="0" r="0" b="0"/>
              <wp:docPr id="7" name="Picture 7" descr="تحت الطبع">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حت الطبع">
                        <a:hlinkClick r:id="rId16"/>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BD1942">
          <w:rPr>
            <w:rFonts w:ascii="Arial" w:eastAsia="Times New Roman" w:hAnsi="Arial" w:cs="Arial"/>
            <w:b/>
            <w:bCs/>
            <w:i/>
            <w:iCs/>
            <w:color w:val="993300"/>
            <w:szCs w:val="28"/>
            <w:u w:val="single"/>
            <w:rtl/>
          </w:rPr>
          <w:t>(7)  التسمم الدوائي</w:t>
        </w:r>
      </w:hyperlink>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Pr>
          <w:rFonts w:ascii="Arial" w:eastAsia="Times New Roman" w:hAnsi="Arial" w:cs="Arial"/>
          <w:b/>
          <w:bCs/>
          <w:i/>
          <w:iCs/>
          <w:noProof/>
          <w:color w:val="993300"/>
          <w:sz w:val="28"/>
          <w:szCs w:val="28"/>
        </w:rPr>
        <w:drawing>
          <wp:inline distT="0" distB="0" distL="0" distR="0">
            <wp:extent cx="304800" cy="228600"/>
            <wp:effectExtent l="0" t="0" r="0" b="0"/>
            <wp:docPr id="8" name="Picture 8" descr="تحت الطبع">
              <a:hlinkClick xmlns:a="http://schemas.openxmlformats.org/drawingml/2006/main" r:id="rId17" invalidUrl="htt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تحت الطبع">
                      <a:hlinkClick r:id="rId17" invalidUrl="http:///"/>
                    </pic:cNvPr>
                    <pic:cNvPicPr>
                      <a:picLocks noChangeAspect="1" noChangeArrowheads="1"/>
                    </pic:cNvPicPr>
                  </pic:nvPicPr>
                  <pic:blipFill>
                    <a:blip r:embed="rId5"/>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BD1942">
        <w:rPr>
          <w:rFonts w:ascii="Arial" w:eastAsia="Times New Roman" w:hAnsi="Arial" w:cs="Arial"/>
          <w:b/>
          <w:bCs/>
          <w:i/>
          <w:iCs/>
          <w:color w:val="666600"/>
          <w:sz w:val="28"/>
          <w:szCs w:val="28"/>
          <w:rtl/>
        </w:rPr>
        <w:t>(8) </w:t>
      </w:r>
      <w:r w:rsidRPr="00BD1942">
        <w:rPr>
          <w:rFonts w:ascii="Arial" w:eastAsia="Times New Roman" w:hAnsi="Arial" w:cs="Arial"/>
          <w:b/>
          <w:bCs/>
          <w:i/>
          <w:iCs/>
          <w:color w:val="666600"/>
          <w:szCs w:val="28"/>
          <w:rtl/>
        </w:rPr>
        <w:t> </w:t>
      </w:r>
      <w:r w:rsidRPr="00BD1942">
        <w:rPr>
          <w:rFonts w:ascii="Arial" w:eastAsia="Times New Roman" w:hAnsi="Arial" w:cs="Arial"/>
          <w:b/>
          <w:bCs/>
          <w:i/>
          <w:iCs/>
          <w:color w:val="666600"/>
          <w:sz w:val="28"/>
          <w:szCs w:val="28"/>
          <w:rtl/>
        </w:rPr>
        <w:t>السموم الحيوانية</w:t>
      </w:r>
      <w:r w:rsidRPr="00BD1942">
        <w:rPr>
          <w:rFonts w:ascii="Time New Roman" w:eastAsia="Times New Roman" w:hAnsi="Time New Roman" w:cs="Times New Roman" w:hint="cs"/>
          <w:b/>
          <w:bCs/>
          <w:i/>
          <w:iCs/>
          <w:color w:val="666600"/>
          <w:sz w:val="40"/>
          <w:szCs w:val="40"/>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مثل سم العقارب والثعابين والعناكب.</w:t>
      </w:r>
      <w:r w:rsidRPr="00BD1942">
        <w:rPr>
          <w:rFonts w:ascii="Time New Roman" w:eastAsia="Times New Roman" w:hAnsi="Time New Roman" w:cs="Times New Roman" w:hint="cs"/>
          <w:color w:val="666600"/>
          <w:szCs w:val="32"/>
          <w:rtl/>
        </w:rPr>
        <w:t> </w:t>
      </w:r>
      <w:r>
        <w:rPr>
          <w:rFonts w:ascii="Arial" w:eastAsia="Times New Roman" w:hAnsi="Arial" w:cs="Arial"/>
          <w:b/>
          <w:bCs/>
          <w:i/>
          <w:iCs/>
          <w:noProof/>
          <w:color w:val="666600"/>
          <w:sz w:val="28"/>
          <w:szCs w:val="28"/>
        </w:rPr>
        <w:drawing>
          <wp:inline distT="0" distB="0" distL="0" distR="0">
            <wp:extent cx="3905250" cy="466725"/>
            <wp:effectExtent l="0" t="0" r="0" b="0"/>
            <wp:docPr id="9" name="Picture 9" descr="تحت الطب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حت الطبع"/>
                    <pic:cNvPicPr>
                      <a:picLocks noChangeAspect="1" noChangeArrowheads="1"/>
                    </pic:cNvPicPr>
                  </pic:nvPicPr>
                  <pic:blipFill>
                    <a:blip r:embed="rId18"/>
                    <a:srcRect/>
                    <a:stretch>
                      <a:fillRect/>
                    </a:stretch>
                  </pic:blipFill>
                  <pic:spPr bwMode="auto">
                    <a:xfrm>
                      <a:off x="0" y="0"/>
                      <a:ext cx="3905250" cy="466725"/>
                    </a:xfrm>
                    <a:prstGeom prst="rect">
                      <a:avLst/>
                    </a:prstGeom>
                    <a:noFill/>
                    <a:ln w="9525">
                      <a:noFill/>
                      <a:miter lim="800000"/>
                      <a:headEnd/>
                      <a:tailEnd/>
                    </a:ln>
                  </pic:spPr>
                </pic:pic>
              </a:graphicData>
            </a:graphic>
          </wp:inline>
        </w:drawing>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10" name="Picture 10"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25"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1" w:name="دورة_السم_في_الجسم:"/>
      <w:r w:rsidRPr="00BD1942">
        <w:rPr>
          <w:rFonts w:ascii="Time New Roman" w:eastAsia="Times New Roman" w:hAnsi="Time New Roman" w:cs="Times New Roman" w:hint="cs"/>
          <w:b/>
          <w:bCs/>
          <w:i/>
          <w:iCs/>
          <w:color w:val="660033"/>
          <w:kern w:val="36"/>
          <w:sz w:val="44"/>
          <w:szCs w:val="44"/>
          <w:u w:val="single"/>
          <w:rtl/>
        </w:rPr>
        <w:t>دورة السم في الجسم:</w:t>
      </w:r>
      <w:bookmarkEnd w:id="1"/>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يتبع السم دورة خاصة في الجسم حيث يدخل الجسم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من طرق مختلفة ويجول في الدم ثم يؤثر على بعض الأعضاء حيث ينقلب إلي مركبات أخرى تطرد بعد ذلك إلى الخارج.</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(1)</w:t>
      </w:r>
      <w:r w:rsidRPr="00BD1942">
        <w:rPr>
          <w:rFonts w:ascii="Arial" w:eastAsia="Times New Roman" w:hAnsi="Arial" w:cs="Arial"/>
          <w:color w:val="996600"/>
          <w:szCs w:val="28"/>
          <w:rtl/>
        </w:rPr>
        <w:t> </w:t>
      </w:r>
      <w:r w:rsidRPr="00BD1942">
        <w:rPr>
          <w:rFonts w:ascii="Arial" w:eastAsia="Times New Roman" w:hAnsi="Arial" w:cs="Arial"/>
          <w:b/>
          <w:bCs/>
          <w:i/>
          <w:iCs/>
          <w:color w:val="996600"/>
          <w:sz w:val="28"/>
          <w:szCs w:val="28"/>
          <w:rtl/>
        </w:rPr>
        <w:t>طرق الدخول:</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يتم دخول السم في أغلب الأحيان عن طريق القناة الهضمية، وقد يسبب في هذه الحالة حدوث قيء وإسهال يساعدان علي خروج كمية منه ،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تمتص السموم من الغشاء المخاطي للمعدة والأمعاء، ويتعلق هذا الأمر بعوامل متعددة أهمها مدى ذوبان السم في الدهون ودرجة تأينه. أما دخول السم عن طريق الرئتين فهو شديد الخطر لأن السم يصل مباشرة إلى الدورة الدموية دون أن يمر بالكبد الذي يوقف جزءاً من السموم الداخلة عن طريق الفم (</w:t>
      </w:r>
      <w:r w:rsidRPr="00BD1942">
        <w:rPr>
          <w:rFonts w:ascii="Time New Roman" w:eastAsia="Times New Roman" w:hAnsi="Time New Roman" w:cs="Times New Roman"/>
          <w:color w:val="000000"/>
          <w:sz w:val="27"/>
          <w:szCs w:val="27"/>
        </w:rPr>
        <w:t>detoxification</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كما أن بعض السموم لها تأثير سام على النسيج الرئوي كالغازات والأبخرة المهيجة.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أما عن طريق الجلد فممكن القول بوجه عام إن المواد المذابة في الدهون تجتاز الجلد بسهولة أكثر بكثير من المواد المذابة في الماء ويلعب المذيب دوراً هاماً في تسهيل مرور المادة السامة عبر الجلد. أما دخول السموم عن طريق الحقن بالوريد أو تحت الجلد فهذا غير شائع إلا بين مدمني المخدرات وكذلك الأمر عن طريق دخولها خلال الأغشية المخاطية المغلفة للفم والمهبل والمستقيم.</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lastRenderedPageBreak/>
        <w:t>(2) توزيع السم واستقراره</w:t>
      </w:r>
      <w:r w:rsidRPr="00BD1942">
        <w:rPr>
          <w:rFonts w:ascii="Time New Roman" w:eastAsia="Times New Roman" w:hAnsi="Time New Roman" w:cs="Times New Roman" w:hint="cs"/>
          <w:b/>
          <w:bCs/>
          <w:i/>
          <w:iCs/>
          <w:color w:val="996600"/>
          <w:sz w:val="40"/>
          <w:szCs w:val="40"/>
          <w:rtl/>
        </w:rPr>
        <w:t>:</w:t>
      </w:r>
      <w:r w:rsidRPr="00BD1942">
        <w:rPr>
          <w:rFonts w:ascii="Time New Roman" w:eastAsia="Times New Roman" w:hAnsi="Time New Roman" w:cs="Times New Roman" w:hint="cs"/>
          <w:color w:val="996600"/>
          <w:szCs w:val="32"/>
          <w:rtl/>
        </w:rPr>
        <w:t> </w:t>
      </w:r>
      <w:r w:rsidRPr="00BD1942">
        <w:rPr>
          <w:rFonts w:ascii="Time New Roman" w:eastAsia="Times New Roman" w:hAnsi="Time New Roman" w:cs="Times New Roman" w:hint="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متى وصلت السموم إلى الدم فإنها لا تلبث أن تستقر في بعض الأعضاء حسب نوعها فالكبد تستقر به عدد كبير من السموم مثل السموم المعدنية (الزرنيخ والرصاص ) والبنزين يتركز في النخاع العظمي والمنومات والمبنجات (</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anaethetics</w:t>
      </w:r>
      <w:proofErr w:type="spellEnd"/>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فإنها تستقر في الجهاز العصبي ، بينما يتركز الديجيتال في العضلة القلبية، كما أن المبيدات الحشرية وبخاصة مجموعة المركبات الكلورية العضوية ،تتركز في الأنسجة الدهنية حيث تبقي لسنوات عديدة.</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(3) التأيض والإستقلاب (</w:t>
      </w:r>
      <w:r w:rsidRPr="00BD1942">
        <w:rPr>
          <w:rFonts w:ascii="Arial" w:eastAsia="Times New Roman" w:hAnsi="Arial" w:cs="Arial"/>
          <w:b/>
          <w:bCs/>
          <w:i/>
          <w:iCs/>
          <w:color w:val="996600"/>
          <w:sz w:val="28"/>
          <w:szCs w:val="28"/>
        </w:rPr>
        <w:t>metabolism</w:t>
      </w:r>
      <w:r w:rsidRPr="00BD1942">
        <w:rPr>
          <w:rFonts w:ascii="Arial" w:eastAsia="Times New Roman" w:hAnsi="Arial" w:cs="Arial"/>
          <w:b/>
          <w:bCs/>
          <w:i/>
          <w:iCs/>
          <w:color w:val="996600"/>
          <w:sz w:val="28"/>
          <w:szCs w:val="28"/>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تتعرض السموم بعد دخولها إلي عدد من التحولات</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color w:val="000000"/>
          <w:sz w:val="27"/>
          <w:szCs w:val="27"/>
        </w:rPr>
        <w:t> (transformation)</w:t>
      </w:r>
      <w:r w:rsidRPr="00BD1942">
        <w:rPr>
          <w:rFonts w:ascii="Time New Roman" w:eastAsia="Times New Roman" w:hAnsi="Time New Roman" w:cs="Times New Roman"/>
          <w:color w:val="000000"/>
          <w:sz w:val="24"/>
          <w:szCs w:val="24"/>
        </w:rPr>
        <w:t> </w:t>
      </w:r>
      <w:r w:rsidRPr="00BD1942">
        <w:rPr>
          <w:rFonts w:ascii="Time New Roman" w:eastAsia="Times New Roman" w:hAnsi="Time New Roman" w:cs="Times New Roman" w:hint="cs"/>
          <w:color w:val="000000"/>
          <w:sz w:val="32"/>
          <w:szCs w:val="32"/>
          <w:rtl/>
        </w:rPr>
        <w:t> تحولها إلي مواد أكثر أستقطاباً(</w:t>
      </w:r>
      <w:r w:rsidRPr="00BD1942">
        <w:rPr>
          <w:rFonts w:ascii="Time New Roman" w:eastAsia="Times New Roman" w:hAnsi="Time New Roman" w:cs="Times New Roman"/>
          <w:color w:val="000000"/>
          <w:sz w:val="27"/>
          <w:szCs w:val="27"/>
        </w:rPr>
        <w:t>polar</w:t>
      </w:r>
      <w:r w:rsidRPr="00BD1942">
        <w:rPr>
          <w:rFonts w:ascii="Time New Roman" w:eastAsia="Times New Roman" w:hAnsi="Time New Roman" w:cs="Times New Roman"/>
          <w:color w:val="000000"/>
          <w:szCs w:val="32"/>
          <w:rtl/>
        </w:rPr>
        <w:t> </w:t>
      </w:r>
      <w:r w:rsidRPr="00BD1942">
        <w:rPr>
          <w:rFonts w:ascii="Time New Roman" w:eastAsia="Times New Roman" w:hAnsi="Time New Roman" w:cs="Times New Roman"/>
          <w:color w:val="000000"/>
          <w:sz w:val="32"/>
          <w:szCs w:val="32"/>
        </w:rPr>
        <w:t>(</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يسهل طردها خارج الجسم وتتم هذه التحويلات عادة علي مرحلتين: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Arial" w:eastAsia="Times New Roman" w:hAnsi="Arial" w:cs="Arial"/>
          <w:color w:val="000000"/>
          <w:sz w:val="26"/>
          <w:szCs w:val="26"/>
          <w:rtl/>
        </w:rPr>
        <w:t> </w:t>
      </w:r>
      <w:r w:rsidRPr="00BD1942">
        <w:rPr>
          <w:rFonts w:ascii="Arial" w:eastAsia="Times New Roman" w:hAnsi="Arial" w:cs="Arial"/>
          <w:b/>
          <w:bCs/>
          <w:color w:val="000000"/>
          <w:sz w:val="26"/>
          <w:szCs w:val="26"/>
          <w:rtl/>
        </w:rPr>
        <w:t>المرحلة الأولي</w:t>
      </w:r>
      <w:r w:rsidRPr="00BD1942">
        <w:rPr>
          <w:rFonts w:ascii="Time New Roman" w:eastAsia="Times New Roman" w:hAnsi="Time New Roman" w:cs="Times New Roman" w:hint="cs"/>
          <w:b/>
          <w:bCs/>
          <w:i/>
          <w:iCs/>
          <w:color w:val="000000"/>
          <w:sz w:val="36"/>
          <w:szCs w:val="36"/>
          <w:rtl/>
        </w:rPr>
        <w:t>:</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يجري فيها أكسدة أو اختزال أو حلمهة (</w:t>
      </w:r>
      <w:r w:rsidRPr="00BD1942">
        <w:rPr>
          <w:rFonts w:ascii="Time New Roman" w:eastAsia="Times New Roman" w:hAnsi="Time New Roman" w:cs="Times New Roman"/>
          <w:color w:val="000000"/>
          <w:sz w:val="27"/>
          <w:szCs w:val="27"/>
        </w:rPr>
        <w:t>hydrolysis</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هذه السموم ويحفز هذه العمليات الكبماوية عدد من الإنزيمات الموجودة بخاصة في خلايا الكبد ومن أهم هذه الإنزيمات التي تساهم في الأكسدة إنزيم ب</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18"/>
          <w:szCs w:val="18"/>
          <w:rtl/>
        </w:rPr>
        <w:t>450</w:t>
      </w:r>
      <w:r w:rsidRPr="00BD1942">
        <w:rPr>
          <w:rFonts w:ascii="Time New Roman" w:eastAsia="Times New Roman" w:hAnsi="Time New Roman" w:cs="Times New Roman"/>
          <w:color w:val="000000"/>
          <w:sz w:val="24"/>
          <w:szCs w:val="24"/>
        </w:rPr>
        <w:t>(</w:t>
      </w:r>
      <w:proofErr w:type="spellStart"/>
      <w:r w:rsidRPr="00BD1942">
        <w:rPr>
          <w:rFonts w:ascii="Time New Roman" w:eastAsia="Times New Roman" w:hAnsi="Time New Roman" w:cs="Times New Roman"/>
          <w:color w:val="000000"/>
          <w:sz w:val="27"/>
          <w:szCs w:val="27"/>
        </w:rPr>
        <w:t>cytochrome</w:t>
      </w:r>
      <w:proofErr w:type="spellEnd"/>
      <w:r w:rsidRPr="00BD1942">
        <w:rPr>
          <w:rFonts w:ascii="Time New Roman" w:eastAsia="Times New Roman" w:hAnsi="Time New Roman" w:cs="Times New Roman"/>
          <w:color w:val="000000"/>
          <w:sz w:val="24"/>
          <w:szCs w:val="24"/>
        </w:rPr>
        <w:t> p </w:t>
      </w:r>
      <w:r w:rsidRPr="00BD1942">
        <w:rPr>
          <w:rFonts w:ascii="Time New Roman" w:eastAsia="Times New Roman" w:hAnsi="Time New Roman" w:cs="Times New Roman"/>
          <w:color w:val="000000"/>
          <w:sz w:val="18"/>
          <w:szCs w:val="18"/>
        </w:rPr>
        <w:t>450</w:t>
      </w:r>
      <w:r w:rsidRPr="00BD1942">
        <w:rPr>
          <w:rFonts w:ascii="Time New Roman" w:eastAsia="Times New Roman" w:hAnsi="Time New Roman" w:cs="Times New Roman"/>
          <w:color w:val="000000"/>
          <w:sz w:val="24"/>
          <w:szCs w:val="24"/>
        </w:rPr>
        <w:t>) </w:t>
      </w:r>
      <w:r w:rsidRPr="00BD1942">
        <w:rPr>
          <w:rFonts w:ascii="Time New Roman" w:eastAsia="Times New Roman" w:hAnsi="Time New Roman" w:cs="Times New Roman" w:hint="cs"/>
          <w:color w:val="000000"/>
          <w:sz w:val="32"/>
          <w:szCs w:val="32"/>
          <w:rtl/>
        </w:rPr>
        <w:t> والذي يوجد بتركيز عال في الخلايا الكبدية.</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Arial" w:eastAsia="Times New Roman" w:hAnsi="Arial" w:cs="Arial"/>
          <w:b/>
          <w:bCs/>
          <w:color w:val="000000"/>
          <w:sz w:val="26"/>
          <w:szCs w:val="26"/>
          <w:rtl/>
        </w:rPr>
        <w:t>المرحلة الثانية</w:t>
      </w:r>
      <w:r w:rsidRPr="00BD1942">
        <w:rPr>
          <w:rFonts w:ascii="Time New Roman" w:eastAsia="Times New Roman" w:hAnsi="Time New Roman" w:cs="Times New Roman" w:hint="cs"/>
          <w:b/>
          <w:bCs/>
          <w:i/>
          <w:iCs/>
          <w:color w:val="000000"/>
          <w:sz w:val="36"/>
          <w:szCs w:val="36"/>
          <w:rtl/>
        </w:rPr>
        <w:t>:</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يتم فيها اقتران(</w:t>
      </w:r>
      <w:r w:rsidRPr="00BD1942">
        <w:rPr>
          <w:rFonts w:ascii="Time New Roman" w:eastAsia="Times New Roman" w:hAnsi="Time New Roman" w:cs="Times New Roman"/>
          <w:color w:val="000000"/>
          <w:sz w:val="32"/>
          <w:szCs w:val="32"/>
        </w:rPr>
        <w:t>(</w:t>
      </w:r>
      <w:r w:rsidRPr="00BD1942">
        <w:rPr>
          <w:rFonts w:ascii="Time New Roman" w:eastAsia="Times New Roman" w:hAnsi="Time New Roman" w:cs="Times New Roman"/>
          <w:color w:val="000000"/>
          <w:sz w:val="27"/>
          <w:szCs w:val="27"/>
        </w:rPr>
        <w:t>conjugation</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نتائج المرحلة الأولي ببعض الجذور</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(radicals)</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مثل الإقتران بحمض الجلوكورونيك</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glucoronic</w:t>
      </w:r>
      <w:proofErr w:type="spellEnd"/>
      <w:r w:rsidRPr="00BD1942">
        <w:rPr>
          <w:rFonts w:ascii="Time New Roman" w:eastAsia="Times New Roman" w:hAnsi="Time New Roman" w:cs="Times New Roman"/>
          <w:color w:val="000000"/>
          <w:sz w:val="27"/>
          <w:szCs w:val="27"/>
        </w:rPr>
        <w:t xml:space="preserve"> acid)</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أو الجليسين</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glycin</w:t>
      </w:r>
      <w:proofErr w:type="spellEnd"/>
      <w:r w:rsidRPr="00BD1942">
        <w:rPr>
          <w:rFonts w:ascii="Time New Roman" w:eastAsia="Times New Roman" w:hAnsi="Time New Roman" w:cs="Times New Roman"/>
          <w:color w:val="000000"/>
          <w:sz w:val="27"/>
          <w:szCs w:val="27"/>
        </w:rPr>
        <w:t>)</w:t>
      </w:r>
      <w:r w:rsidRPr="00BD1942">
        <w:rPr>
          <w:rFonts w:ascii="Time New Roman" w:eastAsia="Times New Roman" w:hAnsi="Time New Roman" w:cs="Times New Roman"/>
          <w:color w:val="000000"/>
          <w:sz w:val="24"/>
          <w:szCs w:val="24"/>
        </w:rPr>
        <w:t> </w:t>
      </w:r>
      <w:r w:rsidRPr="00BD1942">
        <w:rPr>
          <w:rFonts w:ascii="Time New Roman" w:eastAsia="Times New Roman" w:hAnsi="Time New Roman" w:cs="Times New Roman" w:hint="cs"/>
          <w:color w:val="000000"/>
          <w:sz w:val="32"/>
          <w:szCs w:val="32"/>
          <w:rtl/>
        </w:rPr>
        <w:t> أو الأستلة</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acytylation</w:t>
      </w:r>
      <w:proofErr w:type="spellEnd"/>
      <w:r w:rsidRPr="00BD1942">
        <w:rPr>
          <w:rFonts w:ascii="Time New Roman" w:eastAsia="Times New Roman" w:hAnsi="Time New Roman" w:cs="Times New Roman"/>
          <w:color w:val="000000"/>
          <w:sz w:val="27"/>
          <w:szCs w:val="27"/>
        </w:rPr>
        <w:t>)</w:t>
      </w:r>
      <w:r w:rsidRPr="00BD1942">
        <w:rPr>
          <w:rFonts w:ascii="Time New Roman" w:eastAsia="Times New Roman" w:hAnsi="Time New Roman" w:cs="Times New Roman"/>
          <w:color w:val="000000"/>
          <w:sz w:val="24"/>
          <w:szCs w:val="24"/>
        </w:rPr>
        <w:t> </w:t>
      </w:r>
      <w:r w:rsidRPr="00BD1942">
        <w:rPr>
          <w:rFonts w:ascii="Time New Roman" w:eastAsia="Times New Roman" w:hAnsi="Time New Roman" w:cs="Times New Roman" w:hint="cs"/>
          <w:color w:val="000000"/>
          <w:sz w:val="32"/>
          <w:szCs w:val="32"/>
          <w:rtl/>
        </w:rPr>
        <w:t> أو الإقتران الكبريتى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sulfoconjugation</w:t>
      </w:r>
      <w:proofErr w:type="spellEnd"/>
      <w:r w:rsidRPr="00BD1942">
        <w:rPr>
          <w:rFonts w:ascii="Time New Roman" w:eastAsia="Times New Roman" w:hAnsi="Time New Roman" w:cs="Times New Roman"/>
          <w:color w:val="000000"/>
          <w:sz w:val="27"/>
          <w:szCs w:val="27"/>
        </w:rPr>
        <w:t>)</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و تهدف هذه التحولات إلي جعل المادة السامة أقل سمية وأكثر استقطاباً ، مما يسهل طرحها من خارج الجسم عن طريق الجهاز البولي بشكل خاص ، إلا أن بعض هذه التحولات قد تؤدي إلي تشكيل مركبات أكثر سمية وأذي من المادة الأصلية. مثال ذلك أكسدة الكحول الميثيلى إلي الفورمالدهايد التي تسبب العمي الذي يحدث عند المتسممين بهذا الكحول.</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(4) طرح (إفراغ) السموم (</w:t>
      </w:r>
      <w:r w:rsidRPr="00BD1942">
        <w:rPr>
          <w:rFonts w:ascii="Arial" w:eastAsia="Times New Roman" w:hAnsi="Arial" w:cs="Arial"/>
          <w:color w:val="996600"/>
          <w:sz w:val="28"/>
          <w:szCs w:val="28"/>
        </w:rPr>
        <w:t>excretion</w:t>
      </w:r>
      <w:r w:rsidRPr="00BD1942">
        <w:rPr>
          <w:rFonts w:ascii="Arial" w:eastAsia="Times New Roman" w:hAnsi="Arial" w:cs="Arial"/>
          <w:color w:val="996600"/>
          <w:szCs w:val="28"/>
          <w:rtl/>
        </w:rPr>
        <w:t> </w:t>
      </w:r>
      <w:r w:rsidRPr="00BD1942">
        <w:rPr>
          <w:rFonts w:ascii="Arial" w:eastAsia="Times New Roman" w:hAnsi="Arial" w:cs="Arial"/>
          <w:color w:val="996600"/>
          <w:sz w:val="28"/>
          <w:szCs w:val="28"/>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40"/>
          <w:szCs w:val="40"/>
          <w:rtl/>
        </w:rPr>
        <w:t> </w:t>
      </w:r>
      <w:r w:rsidRPr="00BD1942">
        <w:rPr>
          <w:rFonts w:ascii="Time New Roman" w:eastAsia="Times New Roman" w:hAnsi="Time New Roman" w:cs="Times New Roman" w:hint="cs"/>
          <w:color w:val="000000"/>
          <w:szCs w:val="40"/>
          <w:rtl/>
        </w:rPr>
        <w:t> </w:t>
      </w:r>
      <w:r w:rsidRPr="00BD1942">
        <w:rPr>
          <w:rFonts w:ascii="Time New Roman" w:eastAsia="Times New Roman" w:hAnsi="Time New Roman" w:cs="Times New Roman" w:hint="cs"/>
          <w:color w:val="000000"/>
          <w:sz w:val="32"/>
          <w:szCs w:val="32"/>
          <w:rtl/>
        </w:rPr>
        <w:t>تفرغ السموم من عدة طرق أهمها الطريق البولي والصفراوي كما أن تفرغ السموم الغازية والطيارة كغاز أول أكسيد الكربون والكحول عن الرئتين كما أن الزئبق يفرغ عن طريق الأمعاء الغليظة واللعاب كما يساهم العرق واللبن في إفراغ بعض السموم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إلا أن طريق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الكلية تبقي الطريق الرئيسي لإفراغ السموم بشكل عام.</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12" name="Picture 12"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lastRenderedPageBreak/>
        <w:pict>
          <v:rect id="_x0000_i1026"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2" w:name="العوامل_التي_تؤثر_في_التسمم:"/>
      <w:r w:rsidRPr="00BD1942">
        <w:rPr>
          <w:rFonts w:ascii="Time New Roman" w:eastAsia="Times New Roman" w:hAnsi="Time New Roman" w:cs="Times New Roman" w:hint="cs"/>
          <w:b/>
          <w:bCs/>
          <w:i/>
          <w:iCs/>
          <w:color w:val="660033"/>
          <w:kern w:val="36"/>
          <w:sz w:val="44"/>
          <w:szCs w:val="44"/>
          <w:u w:val="single"/>
          <w:rtl/>
        </w:rPr>
        <w:t>العوامل التي تؤثر في التسمم:</w:t>
      </w:r>
      <w:bookmarkEnd w:id="2"/>
      <w:r w:rsidRPr="00BD1942">
        <w:rPr>
          <w:rFonts w:ascii="Time New Roman" w:eastAsia="Times New Roman" w:hAnsi="Time New Roman" w:cs="Times New Roman" w:hint="cs"/>
          <w:b/>
          <w:bCs/>
          <w:i/>
          <w:iCs/>
          <w:color w:val="660033"/>
          <w:kern w:val="36"/>
          <w:szCs w:val="32"/>
          <w:rtl/>
        </w:rPr>
        <w:t> </w:t>
      </w:r>
      <w:r w:rsidRPr="00BD1942">
        <w:rPr>
          <w:rFonts w:ascii="Time New Roman" w:eastAsia="Times New Roman" w:hAnsi="Time New Roman" w:cs="Times New Roman" w:hint="cs"/>
          <w:b/>
          <w:bCs/>
          <w:i/>
          <w:iCs/>
          <w:color w:val="660033"/>
          <w:kern w:val="36"/>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يختلف مصير المادة السامة التي تدخل الجسم من شخص لآخر ويعود ذلك إلى العديد من العوامل الداخلية والخارجية التي تتدخل في امتصاص السم وتوزيعه وتحويله وإفراغه.</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(1) العوامل الوراثية (الجينية</w:t>
      </w:r>
      <w:r w:rsidRPr="00BD1942">
        <w:rPr>
          <w:rFonts w:ascii="Arial" w:eastAsia="Times New Roman" w:hAnsi="Arial" w:cs="Arial"/>
          <w:b/>
          <w:bCs/>
          <w:i/>
          <w:iCs/>
          <w:color w:val="996600"/>
          <w:sz w:val="28"/>
          <w:szCs w:val="28"/>
        </w:rPr>
        <w:t>Genetic</w:t>
      </w:r>
      <w:r w:rsidRPr="00BD1942">
        <w:rPr>
          <w:rFonts w:ascii="Arial" w:eastAsia="Times New Roman" w:hAnsi="Arial" w:cs="Arial"/>
          <w:b/>
          <w:bCs/>
          <w:i/>
          <w:iCs/>
          <w:color w:val="996600"/>
          <w:sz w:val="28"/>
        </w:rPr>
        <w:t> </w:t>
      </w:r>
      <w:r w:rsidRPr="00BD1942">
        <w:rPr>
          <w:rFonts w:ascii="Arial" w:eastAsia="Times New Roman" w:hAnsi="Arial" w:cs="Arial"/>
          <w:b/>
          <w:bCs/>
          <w:i/>
          <w:iCs/>
          <w:color w:val="996600"/>
          <w:sz w:val="28"/>
          <w:szCs w:val="28"/>
          <w:rtl/>
        </w:rPr>
        <w:t> ):</w:t>
      </w:r>
      <w:r w:rsidRPr="00BD1942">
        <w:rPr>
          <w:rFonts w:ascii="Time New Roman" w:eastAsia="Times New Roman" w:hAnsi="Time New Roman" w:cs="Times New Roman" w:hint="cs"/>
          <w:b/>
          <w:bCs/>
          <w:color w:val="996600"/>
          <w:szCs w:val="32"/>
          <w:rtl/>
        </w:rPr>
        <w:t> </w:t>
      </w:r>
      <w:r w:rsidRPr="00BD1942">
        <w:rPr>
          <w:rFonts w:ascii="Time New Roman" w:eastAsia="Times New Roman" w:hAnsi="Time New Roman" w:cs="Times New Roman" w:hint="cs"/>
          <w:b/>
          <w:b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يعود تأثير المواد السامة الشديد على بعض الأشخاص إلى إصابتهم بخلل خلقي في الإنزيمات اللازمة لاستقلاب (</w:t>
      </w:r>
      <w:r w:rsidRPr="00BD1942">
        <w:rPr>
          <w:rFonts w:ascii="Time New Roman" w:eastAsia="Times New Roman" w:hAnsi="Time New Roman" w:cs="Times New Roman"/>
          <w:color w:val="000000"/>
          <w:sz w:val="27"/>
          <w:szCs w:val="27"/>
        </w:rPr>
        <w:t>metabolism</w:t>
      </w:r>
      <w:r w:rsidRPr="00BD1942">
        <w:rPr>
          <w:rFonts w:ascii="Time New Roman" w:eastAsia="Times New Roman" w:hAnsi="Time New Roman" w:cs="Times New Roman" w:hint="cs"/>
          <w:color w:val="000000"/>
          <w:sz w:val="32"/>
          <w:szCs w:val="32"/>
          <w:rtl/>
        </w:rPr>
        <w:t>) هذه المادة السامة ، ومثال ذلك أن الأشخاص المصابين بنقص الإنزيم (</w:t>
      </w:r>
      <w:r w:rsidRPr="00BD1942">
        <w:rPr>
          <w:rFonts w:ascii="Time New Roman" w:eastAsia="Times New Roman" w:hAnsi="Time New Roman" w:cs="Times New Roman"/>
          <w:color w:val="000000"/>
          <w:sz w:val="27"/>
          <w:szCs w:val="27"/>
        </w:rPr>
        <w:t xml:space="preserve">glucose-6-phosphate </w:t>
      </w:r>
      <w:proofErr w:type="spellStart"/>
      <w:r w:rsidRPr="00BD1942">
        <w:rPr>
          <w:rFonts w:ascii="Time New Roman" w:eastAsia="Times New Roman" w:hAnsi="Time New Roman" w:cs="Times New Roman"/>
          <w:color w:val="000000"/>
          <w:sz w:val="27"/>
          <w:szCs w:val="27"/>
        </w:rPr>
        <w:t>dehydrogenase</w:t>
      </w:r>
      <w:proofErr w:type="spellEnd"/>
      <w:r w:rsidRPr="00BD1942">
        <w:rPr>
          <w:rFonts w:ascii="Time New Roman" w:eastAsia="Times New Roman" w:hAnsi="Time New Roman" w:cs="Times New Roman" w:hint="cs"/>
          <w:color w:val="000000"/>
          <w:sz w:val="32"/>
          <w:szCs w:val="32"/>
          <w:rtl/>
        </w:rPr>
        <w:t>) عرضة لتكسير في خلايا الدم عند تعرضهم للأسبرين.</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(2) العمر:</w:t>
      </w:r>
      <w:r w:rsidRPr="00BD1942">
        <w:rPr>
          <w:rFonts w:ascii="Time New Roman" w:eastAsia="Times New Roman" w:hAnsi="Time New Roman" w:cs="Times New Roman" w:hint="cs"/>
          <w:b/>
          <w:bCs/>
          <w:color w:val="996600"/>
          <w:szCs w:val="32"/>
          <w:rtl/>
        </w:rPr>
        <w:t> </w:t>
      </w:r>
      <w:r w:rsidRPr="00BD1942">
        <w:rPr>
          <w:rFonts w:ascii="Time New Roman" w:eastAsia="Times New Roman" w:hAnsi="Time New Roman" w:cs="Times New Roman" w:hint="cs"/>
          <w:b/>
          <w:b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لقد تبين أن فعالية معظم الأنزيمات اللازمة لاستقلاب السموم ولاسيما عملية الاقتران</w:t>
      </w:r>
      <w:r w:rsidRPr="00BD1942">
        <w:rPr>
          <w:rFonts w:ascii="Time New Roman" w:eastAsia="Times New Roman" w:hAnsi="Time New Roman" w:cs="Times New Roman"/>
          <w:color w:val="000000"/>
          <w:sz w:val="27"/>
          <w:szCs w:val="27"/>
        </w:rPr>
        <w:t>conjugation)</w:t>
      </w:r>
      <w:r w:rsidRPr="00BD1942">
        <w:rPr>
          <w:rFonts w:ascii="Time New Roman" w:eastAsia="Times New Roman" w:hAnsi="Time New Roman" w:cs="Times New Roman" w:hint="cs"/>
          <w:color w:val="000000"/>
          <w:sz w:val="32"/>
          <w:szCs w:val="32"/>
          <w:rtl/>
        </w:rPr>
        <w:t>) تكون أضعف عند الأطفال الرضع والشيوخ منها عند البالغين، لذلك فأن هؤلاء أكثر تأثراً بالسم.</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(3) الحمل:</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تضعف أثناء الحمل وأثناء تناول أدوية منع الحمل فعالية الإنزيمات التي تساهم في استقلاب السموم ولاسيما إنزيم السيتوكروم</w:t>
      </w:r>
      <w:proofErr w:type="spellStart"/>
      <w:r w:rsidRPr="00BD1942">
        <w:rPr>
          <w:rFonts w:ascii="Time New Roman" w:eastAsia="Times New Roman" w:hAnsi="Time New Roman" w:cs="Times New Roman"/>
          <w:color w:val="000000"/>
          <w:sz w:val="27"/>
          <w:szCs w:val="27"/>
        </w:rPr>
        <w:t>cytochrome</w:t>
      </w:r>
      <w:proofErr w:type="spellEnd"/>
      <w:r w:rsidRPr="00BD1942">
        <w:rPr>
          <w:rFonts w:ascii="Time New Roman" w:eastAsia="Times New Roman" w:hAnsi="Time New Roman" w:cs="Times New Roman"/>
          <w:color w:val="000000"/>
          <w:sz w:val="32"/>
          <w:szCs w:val="32"/>
        </w:rPr>
        <w:t>)</w:t>
      </w:r>
      <w:r w:rsidRPr="00BD1942">
        <w:rPr>
          <w:rFonts w:ascii="Time New Roman" w:eastAsia="Times New Roman" w:hAnsi="Time New Roman" w:cs="Times New Roman"/>
          <w:color w:val="000000"/>
          <w:sz w:val="24"/>
          <w:szCs w:val="24"/>
        </w:rPr>
        <w:t> </w:t>
      </w:r>
      <w:r w:rsidRPr="00BD1942">
        <w:rPr>
          <w:rFonts w:ascii="Time New Roman" w:eastAsia="Times New Roman" w:hAnsi="Time New Roman" w:cs="Times New Roman" w:hint="cs"/>
          <w:color w:val="000000"/>
          <w:sz w:val="32"/>
          <w:szCs w:val="32"/>
          <w:rtl/>
        </w:rPr>
        <w:t>) كما تنخفض بشدة القدرة علي الاقتران في أواخر الحمل، وتؤدي هذه الاضطرابات إلي زيادة تأثر المرأة الحامل بالمواد السامة.</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(4) الحالة الغذائية للمتسمم</w:t>
      </w:r>
      <w:r w:rsidRPr="00BD1942">
        <w:rPr>
          <w:rFonts w:ascii="Time New Roman" w:eastAsia="Times New Roman" w:hAnsi="Time New Roman" w:cs="Times New Roman" w:hint="cs"/>
          <w:b/>
          <w:bCs/>
          <w:i/>
          <w:iCs/>
          <w:color w:val="996600"/>
          <w:sz w:val="40"/>
          <w:szCs w:val="40"/>
          <w:rtl/>
        </w:rPr>
        <w:t>:</w:t>
      </w:r>
      <w:r w:rsidRPr="00BD1942">
        <w:rPr>
          <w:rFonts w:ascii="Time New Roman" w:eastAsia="Times New Roman" w:hAnsi="Time New Roman" w:cs="Times New Roman" w:hint="cs"/>
          <w:b/>
          <w:bCs/>
          <w:i/>
          <w:iCs/>
          <w:color w:val="996600"/>
          <w:szCs w:val="32"/>
          <w:rtl/>
        </w:rPr>
        <w:t> </w:t>
      </w:r>
      <w:r w:rsidRPr="00BD1942">
        <w:rPr>
          <w:rFonts w:ascii="Time New Roman" w:eastAsia="Times New Roman" w:hAnsi="Time New Roman" w:cs="Times New Roman" w:hint="cs"/>
          <w:b/>
          <w:bCs/>
          <w:i/>
          <w:i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إذا كانت المعدة خالية من الطعام ، فإن ذلك يزيد من امتصاص السم وظهور الأعراض المرضية . كما أن نوع الغذاء الموجود في المعدة أثراً في سرعة الامتصاص فالأغذية الدهنية تؤخر الإفراغ وبالتالي تؤخر وصول السم إلي الأمعاء وامتصاصه منها.</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(5) الحالة الصحية للمتسمم</w:t>
      </w:r>
      <w:r w:rsidRPr="00BD1942">
        <w:rPr>
          <w:rFonts w:ascii="Time New Roman" w:eastAsia="Times New Roman" w:hAnsi="Time New Roman" w:cs="Times New Roman" w:hint="cs"/>
          <w:b/>
          <w:bCs/>
          <w:i/>
          <w:iCs/>
          <w:color w:val="996600"/>
          <w:sz w:val="40"/>
          <w:szCs w:val="40"/>
          <w:rtl/>
        </w:rPr>
        <w:t>:</w:t>
      </w:r>
      <w:r w:rsidRPr="00BD1942">
        <w:rPr>
          <w:rFonts w:ascii="Time New Roman" w:eastAsia="Times New Roman" w:hAnsi="Time New Roman" w:cs="Times New Roman" w:hint="cs"/>
          <w:b/>
          <w:bCs/>
          <w:i/>
          <w:iCs/>
          <w:color w:val="996600"/>
          <w:szCs w:val="32"/>
          <w:rtl/>
        </w:rPr>
        <w:t> </w:t>
      </w:r>
      <w:r w:rsidRPr="00BD1942">
        <w:rPr>
          <w:rFonts w:ascii="Time New Roman" w:eastAsia="Times New Roman" w:hAnsi="Time New Roman" w:cs="Times New Roman" w:hint="cs"/>
          <w:b/>
          <w:bCs/>
          <w:i/>
          <w:i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xml:space="preserve">ينقص قصور الكبد قدرته علي استقلاب السموم ويزيد من تأثيراها السىء علي الجسم وينطبق الأمر نفسه علي قصور الكلية الذي يقلل من إفراغ السموم ويزيد من تأثيراتها السامة وبالمقابل نجد أن بعض الأمراض تجعل المصاب بها أكثر تحملاً لبعض السموم من الأصحاء، كما هو </w:t>
      </w:r>
      <w:r w:rsidRPr="00BD1942">
        <w:rPr>
          <w:rFonts w:ascii="Time New Roman" w:eastAsia="Times New Roman" w:hAnsi="Time New Roman" w:cs="Times New Roman" w:hint="cs"/>
          <w:color w:val="000000"/>
          <w:sz w:val="32"/>
          <w:szCs w:val="32"/>
          <w:rtl/>
        </w:rPr>
        <w:lastRenderedPageBreak/>
        <w:t>الأمر عند المصابين بالهياج الذين يتحملون المنومات والمهدئات بكميات أكبر بكثير مما يتحمله الأصحاء.</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(6) التعود</w:t>
      </w:r>
      <w:r w:rsidRPr="00BD1942">
        <w:rPr>
          <w:rFonts w:ascii="Time New Roman" w:eastAsia="Times New Roman" w:hAnsi="Time New Roman" w:cs="Times New Roman" w:hint="cs"/>
          <w:b/>
          <w:bCs/>
          <w:i/>
          <w:iCs/>
          <w:color w:val="996600"/>
          <w:szCs w:val="40"/>
          <w:rtl/>
        </w:rPr>
        <w:t> </w:t>
      </w:r>
      <w:r w:rsidRPr="00BD1942">
        <w:rPr>
          <w:rFonts w:ascii="Time New Roman" w:eastAsia="Times New Roman" w:hAnsi="Time New Roman" w:cs="Times New Roman"/>
          <w:b/>
          <w:bCs/>
          <w:i/>
          <w:iCs/>
          <w:color w:val="996600"/>
          <w:sz w:val="36"/>
          <w:szCs w:val="36"/>
        </w:rPr>
        <w:t>  </w:t>
      </w:r>
      <w:r w:rsidRPr="00BD1942">
        <w:rPr>
          <w:rFonts w:ascii="Time New Roman" w:eastAsia="Times New Roman" w:hAnsi="Time New Roman" w:cs="Times New Roman"/>
          <w:b/>
          <w:bCs/>
          <w:i/>
          <w:iCs/>
          <w:color w:val="996600"/>
          <w:sz w:val="40"/>
          <w:szCs w:val="40"/>
        </w:rPr>
        <w:t>(</w:t>
      </w:r>
      <w:r w:rsidRPr="00BD1942">
        <w:rPr>
          <w:rFonts w:ascii="Time New Roman" w:eastAsia="Times New Roman" w:hAnsi="Time New Roman" w:cs="Times New Roman"/>
          <w:b/>
          <w:bCs/>
          <w:i/>
          <w:iCs/>
          <w:color w:val="996600"/>
          <w:sz w:val="36"/>
          <w:szCs w:val="36"/>
        </w:rPr>
        <w:t>tolerance</w:t>
      </w:r>
      <w:r w:rsidRPr="00BD1942">
        <w:rPr>
          <w:rFonts w:ascii="Time New Roman" w:eastAsia="Times New Roman" w:hAnsi="Time New Roman" w:cs="Times New Roman"/>
          <w:b/>
          <w:bCs/>
          <w:i/>
          <w:iCs/>
          <w:color w:val="996600"/>
          <w:sz w:val="40"/>
          <w:szCs w:val="40"/>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إن تناول السموم بمقادير قليلة ومتدرجة في الزيادة ، بفترات متباعدة نوعاً ما يؤدى إلي تعود الشخص ،أي أن جسمه يصبح مقاوماً لتأثير هذه المادة السامة إذا أخذت بمقادير مؤذية لأشخاص ، آخرين .والاعتياد يسهل علي السموم العضوية كالمورفين والكوكايين والكحول فالمدمنون علي تناول هذه السموم يتحملون مقادير كبيرة قاتلة للأشخاص العاديين .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        </w:t>
      </w:r>
      <w:r w:rsidRPr="00BD1942">
        <w:rPr>
          <w:rFonts w:ascii="Time New Roman" w:eastAsia="Times New Roman" w:hAnsi="Time New Roman" w:cs="Times New Roman"/>
          <w:color w:val="000000"/>
          <w:sz w:val="32"/>
          <w:szCs w:val="32"/>
          <w:rtl/>
        </w:rPr>
        <w:t> </w:t>
      </w:r>
      <w:r w:rsidRPr="00BD1942">
        <w:rPr>
          <w:rFonts w:ascii="Time New Roman" w:eastAsia="Times New Roman" w:hAnsi="Time New Roman" w:cs="Times New Roman"/>
          <w:color w:val="000000"/>
          <w:sz w:val="27"/>
          <w:szCs w:val="27"/>
        </w:rPr>
        <w:t>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14" name="Picture 14"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27"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3" w:name="أشكال_التسمم"/>
      <w:r w:rsidRPr="00BD1942">
        <w:rPr>
          <w:rFonts w:ascii="Time New Roman" w:eastAsia="Times New Roman" w:hAnsi="Time New Roman" w:cs="Times New Roman" w:hint="cs"/>
          <w:b/>
          <w:bCs/>
          <w:i/>
          <w:iCs/>
          <w:color w:val="660033"/>
          <w:kern w:val="36"/>
          <w:sz w:val="44"/>
          <w:szCs w:val="44"/>
          <w:u w:val="single"/>
          <w:rtl/>
        </w:rPr>
        <w:t>أشكال التسمم  </w:t>
      </w:r>
      <w:bookmarkEnd w:id="3"/>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b/>
          <w:bCs/>
          <w:i/>
          <w:iCs/>
          <w:color w:val="996600"/>
          <w:sz w:val="27"/>
          <w:szCs w:val="27"/>
          <w:rtl/>
        </w:rPr>
        <w:t>التسمم الجنائى(</w:t>
      </w:r>
      <w:r w:rsidRPr="00BD1942">
        <w:rPr>
          <w:rFonts w:ascii="Time New Roman" w:eastAsia="Times New Roman" w:hAnsi="Time New Roman" w:cs="Times New Roman"/>
          <w:b/>
          <w:bCs/>
          <w:i/>
          <w:iCs/>
          <w:color w:val="996600"/>
          <w:sz w:val="27"/>
          <w:szCs w:val="27"/>
        </w:rPr>
        <w:t>homicidal</w:t>
      </w:r>
      <w:r w:rsidRPr="00BD1942">
        <w:rPr>
          <w:rFonts w:ascii="Time New Roman" w:eastAsia="Times New Roman" w:hAnsi="Time New Roman" w:cs="Times New Roman" w:hint="cs"/>
          <w:b/>
          <w:bCs/>
          <w:i/>
          <w:iCs/>
          <w:color w:val="996600"/>
          <w:sz w:val="40"/>
          <w:szCs w:val="40"/>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b/>
          <w:bCs/>
          <w:i/>
          <w:iCs/>
          <w:color w:val="000000"/>
          <w:sz w:val="32"/>
          <w:szCs w:val="32"/>
          <w:rtl/>
        </w:rPr>
        <w:t> </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وكان شائعاً في الأزمنة الماضية للتخلص من الخصوم ولكنه مازال موجوداً في الوقت الحاضر ولكن بصورة أقل.</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b/>
          <w:bCs/>
          <w:i/>
          <w:iCs/>
          <w:color w:val="996600"/>
          <w:sz w:val="27"/>
          <w:szCs w:val="27"/>
          <w:rtl/>
        </w:rPr>
        <w:t>التسمم الانتحاري(</w:t>
      </w:r>
      <w:r w:rsidRPr="00BD1942">
        <w:rPr>
          <w:rFonts w:ascii="Time New Roman" w:eastAsia="Times New Roman" w:hAnsi="Time New Roman" w:cs="Times New Roman" w:hint="cs"/>
          <w:b/>
          <w:bCs/>
          <w:i/>
          <w:iCs/>
          <w:color w:val="996600"/>
          <w:sz w:val="27"/>
          <w:szCs w:val="27"/>
        </w:rPr>
        <w:t>suicidal</w:t>
      </w:r>
      <w:r w:rsidRPr="00BD1942">
        <w:rPr>
          <w:rFonts w:ascii="Time New Roman" w:eastAsia="Times New Roman" w:hAnsi="Time New Roman" w:cs="Times New Roman" w:hint="cs"/>
          <w:b/>
          <w:bCs/>
          <w:i/>
          <w:iCs/>
          <w:color w:val="996600"/>
          <w:sz w:val="27"/>
          <w:szCs w:val="27"/>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وهو أكثر شيوعاًً عند النساء وأكثر السموم استعمالاً لهذه الغاية المهدئات والمنومات والأسبرين والباراسيتامول والمبيدات الحشرية.</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b/>
          <w:bCs/>
          <w:i/>
          <w:iCs/>
          <w:color w:val="996600"/>
          <w:sz w:val="27"/>
          <w:szCs w:val="27"/>
          <w:rtl/>
        </w:rPr>
        <w:t>التسمم العارضي(</w:t>
      </w:r>
      <w:r w:rsidRPr="00BD1942">
        <w:rPr>
          <w:rFonts w:ascii="Time New Roman" w:eastAsia="Times New Roman" w:hAnsi="Time New Roman" w:cs="Times New Roman" w:hint="cs"/>
          <w:b/>
          <w:bCs/>
          <w:i/>
          <w:iCs/>
          <w:color w:val="996600"/>
          <w:sz w:val="27"/>
          <w:szCs w:val="27"/>
        </w:rPr>
        <w:t>accidental</w:t>
      </w:r>
      <w:r w:rsidRPr="00BD1942">
        <w:rPr>
          <w:rFonts w:ascii="Time New Roman" w:eastAsia="Times New Roman" w:hAnsi="Time New Roman" w:cs="Times New Roman" w:hint="cs"/>
          <w:b/>
          <w:bCs/>
          <w:i/>
          <w:iCs/>
          <w:color w:val="996600"/>
          <w:sz w:val="40"/>
          <w:szCs w:val="40"/>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وسببه الإهمال وقلة الاحتراز مما يؤدي إلي إلى تناول بعض المواد السامة خطأ( مثل الكلوركس) أو تناول بعض الأدوية بمقادير تزيد علي الحد الدوائي وهى شائعة بين الأطفال .</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b/>
          <w:bCs/>
          <w:i/>
          <w:iCs/>
          <w:color w:val="996600"/>
          <w:sz w:val="27"/>
          <w:szCs w:val="27"/>
          <w:rtl/>
        </w:rPr>
        <w:t>التسمم الصناعي(</w:t>
      </w:r>
      <w:proofErr w:type="spellStart"/>
      <w:r w:rsidRPr="00BD1942">
        <w:rPr>
          <w:rFonts w:ascii="Time New Roman" w:eastAsia="Times New Roman" w:hAnsi="Time New Roman" w:cs="Times New Roman" w:hint="cs"/>
          <w:b/>
          <w:bCs/>
          <w:i/>
          <w:iCs/>
          <w:color w:val="996600"/>
          <w:sz w:val="27"/>
          <w:szCs w:val="27"/>
        </w:rPr>
        <w:t>industerial</w:t>
      </w:r>
      <w:proofErr w:type="spellEnd"/>
      <w:r w:rsidRPr="00BD1942">
        <w:rPr>
          <w:rFonts w:ascii="Time New Roman" w:eastAsia="Times New Roman" w:hAnsi="Time New Roman" w:cs="Times New Roman" w:hint="cs"/>
          <w:b/>
          <w:bCs/>
          <w:i/>
          <w:iCs/>
          <w:color w:val="996600"/>
          <w:sz w:val="40"/>
          <w:szCs w:val="40"/>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ويختلف من بلد لأخر بحسب درجة تصنيعه وأكثر ما يصادف في صناعة المذيبات والمبيدات الحشرية والمواد المتفجرة .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lastRenderedPageBreak/>
        <w:drawing>
          <wp:inline distT="0" distB="0" distL="0" distR="0">
            <wp:extent cx="304800" cy="304800"/>
            <wp:effectExtent l="19050" t="0" r="0" b="0"/>
            <wp:docPr id="16" name="Picture 16"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28"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Pr>
      </w:pPr>
      <w:r w:rsidRPr="00BD1942">
        <w:rPr>
          <w:rFonts w:ascii="Time New Roman" w:eastAsia="Times New Roman" w:hAnsi="Time New Roman" w:cs="Times New Roman" w:hint="cs"/>
          <w:color w:val="000000"/>
          <w:sz w:val="32"/>
          <w:szCs w:val="32"/>
          <w:rtl/>
        </w:rPr>
        <w:t>       </w: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tl/>
        </w:rPr>
      </w:pPr>
      <w:bookmarkStart w:id="4" w:name="الأشكال_السريرية_لحالات_التسمم"/>
      <w:r w:rsidRPr="00BD1942">
        <w:rPr>
          <w:rFonts w:ascii="Time New Roman" w:eastAsia="Times New Roman" w:hAnsi="Time New Roman" w:cs="Times New Roman" w:hint="cs"/>
          <w:b/>
          <w:bCs/>
          <w:i/>
          <w:iCs/>
          <w:color w:val="660033"/>
          <w:kern w:val="36"/>
          <w:sz w:val="44"/>
          <w:szCs w:val="44"/>
          <w:u w:val="single"/>
          <w:rtl/>
        </w:rPr>
        <w:t>الأشكال السريرية لحالات التسمم  </w:t>
      </w:r>
      <w:bookmarkEnd w:id="4"/>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تقسم حالات التسمم من الناحية السريرية إلى عدة أشكال اعتمادا علي سرعة ظهور الأعراض وشدتها ومدة بقائها، وهذه الأشكال هي:</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(1) التسمم الحاد</w:t>
      </w:r>
      <w:r w:rsidRPr="00BD1942">
        <w:rPr>
          <w:rFonts w:ascii="Time New Roman" w:eastAsia="Times New Roman" w:hAnsi="Time New Roman" w:cs="Times New Roman" w:hint="cs"/>
          <w:b/>
          <w:bCs/>
          <w:i/>
          <w:iCs/>
          <w:color w:val="996600"/>
          <w:sz w:val="40"/>
          <w:szCs w:val="40"/>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وفيه</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يتعرض</w:t>
      </w:r>
      <w:r w:rsidRPr="00BD1942">
        <w:rPr>
          <w:rFonts w:ascii="Time New Roman" w:eastAsia="Times New Roman" w:hAnsi="Time New Roman" w:cs="Times New Roman" w:hint="cs"/>
          <w:b/>
          <w:bCs/>
          <w:i/>
          <w:iCs/>
          <w:color w:val="000000"/>
          <w:sz w:val="32"/>
          <w:szCs w:val="32"/>
          <w:rtl/>
        </w:rPr>
        <w:t> </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الشخص لجرعة واحدة كبيرة من السم أو جرعات متعددة خلال فترة قصيرة من الزمن لا تتجاوز 24 ساعة. تظهر الأعراض وتتطور بسرعة كبيرة وتنتهي بالوفاة إذا لم يسعف المتسمم.</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(2) التسمم المزمن</w:t>
      </w:r>
      <w:r w:rsidRPr="00BD1942">
        <w:rPr>
          <w:rFonts w:ascii="Time New Roman" w:eastAsia="Times New Roman" w:hAnsi="Time New Roman" w:cs="Times New Roman" w:hint="cs"/>
          <w:b/>
          <w:bCs/>
          <w:i/>
          <w:iCs/>
          <w:color w:val="996600"/>
          <w:sz w:val="40"/>
          <w:szCs w:val="40"/>
          <w:rtl/>
        </w:rPr>
        <w:t>:</w:t>
      </w:r>
      <w:r w:rsidRPr="00BD1942">
        <w:rPr>
          <w:rFonts w:ascii="Time New Roman" w:eastAsia="Times New Roman" w:hAnsi="Time New Roman" w:cs="Times New Roman" w:hint="cs"/>
          <w:color w:val="996600"/>
          <w:szCs w:val="32"/>
          <w:rtl/>
        </w:rPr>
        <w:t> </w:t>
      </w:r>
      <w:r w:rsidRPr="00BD1942">
        <w:rPr>
          <w:rFonts w:ascii="Time New Roman" w:eastAsia="Times New Roman" w:hAnsi="Time New Roman" w:cs="Times New Roman" w:hint="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وفيه يتعرض الشخص لجرعات صغيرة متتالية من السم خلال مدة طويلة من الزمن قد تمتد لعدة سنوات. يتراكم السم في الجسم في هذه الحالة وتزداد نسبته تدريجياً حتى تبلغ حداً كافياً لظهور الأعراض المرضية.</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18" name="Picture 18"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29"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5" w:name="تشخيص_التسمم"/>
      <w:r w:rsidRPr="00BD1942">
        <w:rPr>
          <w:rFonts w:ascii="Time New Roman" w:eastAsia="Times New Roman" w:hAnsi="Time New Roman" w:cs="Times New Roman" w:hint="cs"/>
          <w:b/>
          <w:bCs/>
          <w:i/>
          <w:iCs/>
          <w:color w:val="660033"/>
          <w:kern w:val="36"/>
          <w:sz w:val="44"/>
          <w:szCs w:val="44"/>
          <w:u w:val="single"/>
          <w:rtl/>
        </w:rPr>
        <w:t>تشخيص التسمم</w:t>
      </w:r>
      <w:bookmarkEnd w:id="5"/>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يبنى التشخيص على أمور عديدة هي ظروف الحادث والمشاهدات المسجلة في مكان وقوعه ثم العلامات المرضية التي ظهرت على المتسمم بالإضافة إلى نتائج التحاليل.</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(1) ظروف الحادث وفحص المكان</w:t>
      </w:r>
      <w:r w:rsidRPr="00BD1942">
        <w:rPr>
          <w:rFonts w:ascii="Time New Roman" w:eastAsia="Times New Roman" w:hAnsi="Time New Roman" w:cs="Times New Roman" w:hint="cs"/>
          <w:b/>
          <w:bCs/>
          <w:i/>
          <w:iCs/>
          <w:color w:val="996600"/>
          <w:sz w:val="40"/>
          <w:szCs w:val="40"/>
          <w:rtl/>
        </w:rPr>
        <w:t>:</w:t>
      </w:r>
      <w:r w:rsidRPr="00BD1942">
        <w:rPr>
          <w:rFonts w:ascii="Time New Roman" w:eastAsia="Times New Roman" w:hAnsi="Time New Roman" w:cs="Times New Roman" w:hint="cs"/>
          <w:color w:val="996600"/>
          <w:szCs w:val="32"/>
          <w:rtl/>
        </w:rPr>
        <w:t> </w:t>
      </w:r>
      <w:r w:rsidRPr="00BD1942">
        <w:rPr>
          <w:rFonts w:ascii="Time New Roman" w:eastAsia="Times New Roman" w:hAnsi="Time New Roman" w:cs="Times New Roman" w:hint="cs"/>
          <w:color w:val="99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lastRenderedPageBreak/>
        <w:t>إن أكثر الأمور إثارة للشبهة بالتسمم هو حدوث أعراض مرضية حادة متشابهة عند أشخاص تناولوا طعاماً أو شراباً واحداً. وجود بعض المواد الكيماوية أو الدوائية السامة في الغرفة. أو وجود زجاجات فارغة تستعمل لحفظ هذه المواد.</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(2)</w:t>
      </w:r>
      <w:r w:rsidRPr="00BD1942">
        <w:rPr>
          <w:rFonts w:ascii="Arial" w:eastAsia="Times New Roman" w:hAnsi="Arial" w:cs="Arial"/>
          <w:b/>
          <w:bCs/>
          <w:i/>
          <w:iCs/>
          <w:color w:val="996600"/>
          <w:szCs w:val="28"/>
          <w:rtl/>
        </w:rPr>
        <w:t> </w:t>
      </w:r>
      <w:r w:rsidRPr="00BD1942">
        <w:rPr>
          <w:rFonts w:ascii="Arial" w:eastAsia="Times New Roman" w:hAnsi="Arial" w:cs="Arial"/>
          <w:color w:val="996600"/>
          <w:sz w:val="28"/>
          <w:szCs w:val="28"/>
          <w:rtl/>
        </w:rPr>
        <w:t> </w:t>
      </w:r>
      <w:r w:rsidRPr="00BD1942">
        <w:rPr>
          <w:rFonts w:ascii="Arial" w:eastAsia="Times New Roman" w:hAnsi="Arial" w:cs="Arial"/>
          <w:b/>
          <w:bCs/>
          <w:i/>
          <w:iCs/>
          <w:color w:val="996600"/>
          <w:sz w:val="28"/>
          <w:szCs w:val="28"/>
          <w:rtl/>
        </w:rPr>
        <w:t>العلامات المرضية</w:t>
      </w:r>
      <w:r w:rsidRPr="00BD1942">
        <w:rPr>
          <w:rFonts w:ascii="Time New Roman" w:eastAsia="Times New Roman" w:hAnsi="Time New Roman" w:cs="Times New Roman" w:hint="cs"/>
          <w:b/>
          <w:bCs/>
          <w:i/>
          <w:iCs/>
          <w:color w:val="996600"/>
          <w:sz w:val="40"/>
          <w:szCs w:val="40"/>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معظم الأعراض والعلامات التي تبدو على المتسمم ليست مميزة فيحدث كثيراً اعتبار حالة التسمم على أنها مرض طبيعي والعكس ممكن أيضاً</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إذ قد يشك بالتسمم في عدد من الأعراض الحادة التي تنتهي بالوفاة السريعة مثل التهاب البنكرياس النزيفي ، انثقاب معوي مما يؤدي إلي التهاب بريتوني حاد أو نزيف حاد في الدماغ مما يؤدي إلى غيبوبة. وأعراض التسمم متنوعة ويمكن تلخيصها في عدة نقاط أهمها:</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(أ) الأعراض المعوية</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b/>
          <w:bCs/>
          <w:i/>
          <w:iCs/>
          <w:color w:val="666600"/>
          <w:szCs w:val="32"/>
          <w:rtl/>
        </w:rPr>
        <w:t> </w:t>
      </w:r>
      <w:r w:rsidRPr="00BD1942">
        <w:rPr>
          <w:rFonts w:ascii="Time New Roman" w:eastAsia="Times New Roman" w:hAnsi="Time New Roman" w:cs="Times New Roman" w:hint="cs"/>
          <w:b/>
          <w:bCs/>
          <w:i/>
          <w:i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وتتمثل في الغثيان والقيء والمغص والإسهال وهذه تقريباً تعتبر عامة في معظم التسممات وقد يدل لون القيء على نوع السم فالأزرق عند التسمم باليود والأصفر عند التسمم بحمض النيتريك أو البيكريك والأسود عند التسمم بالسموم الأكالة والأحمر دليل علي وجود أنزفة بالأغشية المخاطية وممكن الحدوث في حالات التسمم بالأسبرين ويدل القيء الذي يضيء في الظلام علي التسمم بالفسفور (وهو من المواد الشائعة الإستعمال في القضاء على الفئران) وللقيء رائحة خاصة مميزة مثل حالات التسمم بالسيانيد (رائحة اللوز المر) والفسفور اللاعضوي (رائحة الثوم).</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(ب) الأعراض الكبدية:</w:t>
      </w:r>
      <w:r w:rsidRPr="00BD1942">
        <w:rPr>
          <w:rFonts w:ascii="Time New Roman" w:eastAsia="Times New Roman" w:hAnsi="Time New Roman" w:cs="Times New Roman" w:hint="cs"/>
          <w:b/>
          <w:bCs/>
          <w:i/>
          <w:iCs/>
          <w:color w:val="666600"/>
          <w:szCs w:val="32"/>
          <w:rtl/>
        </w:rPr>
        <w:t> </w:t>
      </w:r>
      <w:r w:rsidRPr="00BD1942">
        <w:rPr>
          <w:rFonts w:ascii="Time New Roman" w:eastAsia="Times New Roman" w:hAnsi="Time New Roman" w:cs="Times New Roman" w:hint="cs"/>
          <w:b/>
          <w:bCs/>
          <w:i/>
          <w:i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أكثر حدوثاً عند التسمم بالكلوربرومازين والفينيل بيوتازون وأدوية موانع الحمل والفوسفور والكلوروفورم والهالوثين ، وتتجلى في اليرقان (</w:t>
      </w:r>
      <w:r w:rsidRPr="00BD1942">
        <w:rPr>
          <w:rFonts w:ascii="Time New Roman" w:eastAsia="Times New Roman" w:hAnsi="Time New Roman" w:cs="Times New Roman"/>
          <w:color w:val="000000"/>
          <w:sz w:val="27"/>
          <w:szCs w:val="27"/>
        </w:rPr>
        <w:t>jaundice</w:t>
      </w:r>
      <w:r w:rsidRPr="00BD1942">
        <w:rPr>
          <w:rFonts w:ascii="Time New Roman" w:eastAsia="Times New Roman" w:hAnsi="Time New Roman" w:cs="Times New Roman" w:hint="cs"/>
          <w:color w:val="000000"/>
          <w:sz w:val="32"/>
          <w:szCs w:val="32"/>
          <w:rtl/>
        </w:rPr>
        <w:t>) في مختلف درجات الشدة وتضخم في الكبد.</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(ج) الأعراض الكلوية</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b/>
          <w:bCs/>
          <w:i/>
          <w:iCs/>
          <w:color w:val="666600"/>
          <w:szCs w:val="32"/>
          <w:rtl/>
        </w:rPr>
        <w:t> </w:t>
      </w:r>
      <w:r w:rsidRPr="00BD1942">
        <w:rPr>
          <w:rFonts w:ascii="Time New Roman" w:eastAsia="Times New Roman" w:hAnsi="Time New Roman" w:cs="Times New Roman" w:hint="cs"/>
          <w:b/>
          <w:bCs/>
          <w:i/>
          <w:i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وتتجلى في قلة البول أو انقطاعه واحتوائه على البروتين والدم والإسطوانات (</w:t>
      </w:r>
      <w:r w:rsidRPr="00BD1942">
        <w:rPr>
          <w:rFonts w:ascii="Time New Roman" w:eastAsia="Times New Roman" w:hAnsi="Time New Roman" w:cs="Times New Roman"/>
          <w:color w:val="000000"/>
          <w:sz w:val="27"/>
          <w:szCs w:val="27"/>
        </w:rPr>
        <w:t>casts</w:t>
      </w:r>
      <w:r w:rsidRPr="00BD1942">
        <w:rPr>
          <w:rFonts w:ascii="Time New Roman" w:eastAsia="Times New Roman" w:hAnsi="Time New Roman" w:cs="Times New Roman" w:hint="cs"/>
          <w:color w:val="000000"/>
          <w:sz w:val="32"/>
          <w:szCs w:val="32"/>
          <w:rtl/>
        </w:rPr>
        <w:t>) ، وهذه الأعراض أكثر شيوعاً مع التسمم بالزئبق وحمض الكربوليك (الفينيك) والأوكساليك وغيرها كما يظهر السكر في بول المتسمم بالأسبرين.</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(د) الأعراض التنفسية</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lastRenderedPageBreak/>
        <w:t>وتتمثل في السعال والزرقة وضيق التنفس مع الإحتقان والأديما (</w:t>
      </w:r>
      <w:proofErr w:type="spellStart"/>
      <w:r w:rsidRPr="00BD1942">
        <w:rPr>
          <w:rFonts w:ascii="Time New Roman" w:eastAsia="Times New Roman" w:hAnsi="Time New Roman" w:cs="Times New Roman"/>
          <w:color w:val="000000"/>
          <w:sz w:val="27"/>
          <w:szCs w:val="27"/>
        </w:rPr>
        <w:t>oedema</w:t>
      </w:r>
      <w:proofErr w:type="spellEnd"/>
      <w:r w:rsidRPr="00BD1942">
        <w:rPr>
          <w:rFonts w:ascii="Time New Roman" w:eastAsia="Times New Roman" w:hAnsi="Time New Roman" w:cs="Times New Roman" w:hint="cs"/>
          <w:color w:val="000000"/>
          <w:sz w:val="32"/>
          <w:szCs w:val="32"/>
          <w:rtl/>
        </w:rPr>
        <w:t>) الرئوية ، وتتمثل هذه الأعراض خاصة في حالات التسمم بالأبخرة والغازات المهيجة ، كما يبطأ المعدل الطبيعي للتنفس في التسمم بالمورفين والباربيتيورات وغيرها من المهدئات والمنومات ، بينما يسرع في التسمم بالأتروبين والكوكايين والأسبرين والسيانيد وغيرها (المعدل الطبيعي للتنفس في البالغين حوالي 16 مرة في الدقيقة.</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i/>
          <w:iCs/>
          <w:color w:val="666600"/>
          <w:sz w:val="28"/>
          <w:szCs w:val="28"/>
          <w:rtl/>
        </w:rPr>
        <w:t>(هـ) الأعراض الدماغية</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b/>
          <w:bCs/>
          <w:i/>
          <w:iCs/>
          <w:color w:val="666600"/>
          <w:szCs w:val="32"/>
          <w:rtl/>
        </w:rPr>
        <w:t> </w:t>
      </w:r>
      <w:r w:rsidRPr="00BD1942">
        <w:rPr>
          <w:rFonts w:ascii="Time New Roman" w:eastAsia="Times New Roman" w:hAnsi="Time New Roman" w:cs="Times New Roman" w:hint="cs"/>
          <w:b/>
          <w:bCs/>
          <w:i/>
          <w:i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وتظهر نتيجة إصابة الجهاز العصبي المركزي وتأخذ أشكالاً متعددة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Arial" w:eastAsia="Times New Roman" w:hAnsi="Arial" w:cs="Arial"/>
          <w:b/>
          <w:bCs/>
          <w:color w:val="000000"/>
          <w:sz w:val="26"/>
          <w:szCs w:val="26"/>
          <w:rtl/>
        </w:rPr>
        <w:t>*الغيبوبة (</w:t>
      </w:r>
      <w:r w:rsidRPr="00BD1942">
        <w:rPr>
          <w:rFonts w:ascii="Arial" w:eastAsia="Times New Roman" w:hAnsi="Arial" w:cs="Arial"/>
          <w:b/>
          <w:bCs/>
          <w:color w:val="000000"/>
          <w:sz w:val="26"/>
          <w:szCs w:val="26"/>
        </w:rPr>
        <w:t>coma</w:t>
      </w:r>
      <w:r w:rsidRPr="00BD1942">
        <w:rPr>
          <w:rFonts w:ascii="Arial" w:eastAsia="Times New Roman" w:hAnsi="Arial" w:cs="Arial"/>
          <w:b/>
          <w:bCs/>
          <w:color w:val="000000"/>
          <w:sz w:val="26"/>
          <w:szCs w:val="26"/>
          <w:rtl/>
        </w:rPr>
        <w:t>):</w:t>
      </w:r>
      <w:r w:rsidRPr="00BD1942">
        <w:rPr>
          <w:rFonts w:ascii="Time New Roman" w:eastAsia="Times New Roman" w:hAnsi="Time New Roman" w:cs="Times New Roman" w:hint="cs"/>
          <w:color w:val="000000"/>
          <w:sz w:val="32"/>
          <w:szCs w:val="32"/>
          <w:rtl/>
        </w:rPr>
        <w:t>كما هو الحال في التسمم بالمنومات والمهدئات والمورفين والكحولات والمبنجات العامة (</w:t>
      </w:r>
      <w:r w:rsidRPr="00BD1942">
        <w:rPr>
          <w:rFonts w:ascii="Time New Roman" w:eastAsia="Times New Roman" w:hAnsi="Time New Roman" w:cs="Times New Roman"/>
          <w:color w:val="000000"/>
          <w:sz w:val="27"/>
          <w:szCs w:val="27"/>
        </w:rPr>
        <w:t xml:space="preserve">general </w:t>
      </w:r>
      <w:proofErr w:type="spellStart"/>
      <w:r w:rsidRPr="00BD1942">
        <w:rPr>
          <w:rFonts w:ascii="Time New Roman" w:eastAsia="Times New Roman" w:hAnsi="Time New Roman" w:cs="Times New Roman"/>
          <w:color w:val="000000"/>
          <w:sz w:val="27"/>
          <w:szCs w:val="27"/>
        </w:rPr>
        <w:t>anaethesia</w:t>
      </w:r>
      <w:proofErr w:type="spellEnd"/>
      <w:r w:rsidRPr="00BD1942">
        <w:rPr>
          <w:rFonts w:ascii="Time New Roman" w:eastAsia="Times New Roman" w:hAnsi="Time New Roman" w:cs="Times New Roman" w:hint="cs"/>
          <w:color w:val="000000"/>
          <w:sz w:val="32"/>
          <w:szCs w:val="32"/>
          <w:rtl/>
        </w:rPr>
        <w:t>) وغيرها.</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Arial" w:eastAsia="Times New Roman" w:hAnsi="Arial" w:cs="Arial"/>
          <w:b/>
          <w:bCs/>
          <w:color w:val="000000"/>
          <w:sz w:val="26"/>
          <w:szCs w:val="26"/>
          <w:rtl/>
        </w:rPr>
        <w:t>*التشنجات (</w:t>
      </w:r>
      <w:r w:rsidRPr="00BD1942">
        <w:rPr>
          <w:rFonts w:ascii="Arial" w:eastAsia="Times New Roman" w:hAnsi="Arial" w:cs="Arial"/>
          <w:b/>
          <w:bCs/>
          <w:color w:val="000000"/>
          <w:sz w:val="26"/>
          <w:szCs w:val="26"/>
        </w:rPr>
        <w:t>Convulsion</w:t>
      </w:r>
      <w:r w:rsidRPr="00BD1942">
        <w:rPr>
          <w:rFonts w:ascii="Arial" w:eastAsia="Times New Roman" w:hAnsi="Arial" w:cs="Arial"/>
          <w:b/>
          <w:bCs/>
          <w:color w:val="000000"/>
          <w:szCs w:val="26"/>
          <w:rtl/>
        </w:rPr>
        <w:t> </w:t>
      </w:r>
      <w:r w:rsidRPr="00BD1942">
        <w:rPr>
          <w:rFonts w:ascii="Arial" w:eastAsia="Times New Roman" w:hAnsi="Arial" w:cs="Arial"/>
          <w:b/>
          <w:bCs/>
          <w:color w:val="000000"/>
          <w:sz w:val="26"/>
          <w:szCs w:val="26"/>
          <w:rtl/>
        </w:rPr>
        <w:t>)</w:t>
      </w:r>
      <w:r w:rsidRPr="00BD1942">
        <w:rPr>
          <w:rFonts w:ascii="Arial" w:eastAsia="Times New Roman" w:hAnsi="Arial" w:cs="Arial"/>
          <w:color w:val="000000"/>
          <w:sz w:val="26"/>
          <w:szCs w:val="26"/>
          <w:rtl/>
        </w:rPr>
        <w:t>:</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كما هو الحال في التسمم بالإستريكنين والكوكايين والأمفيتامين والنيكوتين وخافضات السكر الدموي والمبيدات الحشرية ومضادات الهستامين في الأطفال وغيرها.</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Arial" w:eastAsia="Times New Roman" w:hAnsi="Arial" w:cs="Arial"/>
          <w:b/>
          <w:bCs/>
          <w:color w:val="000000"/>
          <w:sz w:val="26"/>
          <w:szCs w:val="26"/>
          <w:rtl/>
        </w:rPr>
        <w:t>*الهياج (الهوس</w:t>
      </w:r>
      <w:r w:rsidRPr="00BD1942">
        <w:rPr>
          <w:rFonts w:ascii="Arial" w:eastAsia="Times New Roman" w:hAnsi="Arial" w:cs="Arial"/>
          <w:b/>
          <w:bCs/>
          <w:color w:val="000000"/>
          <w:szCs w:val="26"/>
          <w:rtl/>
        </w:rPr>
        <w:t> </w:t>
      </w:r>
      <w:r w:rsidRPr="00BD1942">
        <w:rPr>
          <w:rFonts w:ascii="Arial" w:eastAsia="Times New Roman" w:hAnsi="Arial" w:cs="Arial"/>
          <w:color w:val="000000"/>
          <w:sz w:val="26"/>
          <w:szCs w:val="26"/>
        </w:rPr>
        <w:t>Mania</w:t>
      </w:r>
      <w:r w:rsidRPr="00BD1942">
        <w:rPr>
          <w:rFonts w:ascii="Arial" w:eastAsia="Times New Roman" w:hAnsi="Arial" w:cs="Arial"/>
          <w:color w:val="000000"/>
          <w:sz w:val="26"/>
          <w:szCs w:val="26"/>
          <w:rtl/>
        </w:rPr>
        <w:t>):</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وهو يصادف التسمم بالكحولات والأتروبين والكوكايين والحشيش والأمفيتامين وغيرها.</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i/>
          <w:iCs/>
          <w:color w:val="666600"/>
          <w:sz w:val="28"/>
          <w:szCs w:val="28"/>
          <w:rtl/>
        </w:rPr>
        <w:t>(و) الأعراض الدموية:</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تتجلي في أشكال مختلفة من فقر الدم كما تغير بعض السموم تركيب الهيموجلوبين فيحوله أول أكسيد الكربون إلى كاربوكسي هيموجلوبين(</w:t>
      </w:r>
      <w:proofErr w:type="spellStart"/>
      <w:r w:rsidRPr="00BD1942">
        <w:rPr>
          <w:rFonts w:ascii="Time New Roman" w:eastAsia="Times New Roman" w:hAnsi="Time New Roman" w:cs="Times New Roman"/>
          <w:color w:val="000000"/>
          <w:sz w:val="27"/>
          <w:szCs w:val="27"/>
        </w:rPr>
        <w:t>carboxyhaemoglobin</w:t>
      </w:r>
      <w:proofErr w:type="spellEnd"/>
      <w:r w:rsidRPr="00BD1942">
        <w:rPr>
          <w:rFonts w:ascii="Time New Roman" w:eastAsia="Times New Roman" w:hAnsi="Time New Roman" w:cs="Times New Roman" w:hint="cs"/>
          <w:color w:val="000000"/>
          <w:sz w:val="32"/>
          <w:szCs w:val="32"/>
          <w:rtl/>
        </w:rPr>
        <w:t>) وتحوله المركبات النيتيرية إلي ميت هيموجلوبين (</w:t>
      </w:r>
      <w:proofErr w:type="spellStart"/>
      <w:r w:rsidRPr="00BD1942">
        <w:rPr>
          <w:rFonts w:ascii="Time New Roman" w:eastAsia="Times New Roman" w:hAnsi="Time New Roman" w:cs="Times New Roman"/>
          <w:color w:val="000000"/>
          <w:sz w:val="27"/>
          <w:szCs w:val="27"/>
        </w:rPr>
        <w:t>methaemoglobin</w:t>
      </w:r>
      <w:proofErr w:type="spellEnd"/>
      <w:r w:rsidRPr="00BD1942">
        <w:rPr>
          <w:rFonts w:ascii="Time New Roman" w:eastAsia="Times New Roman" w:hAnsi="Time New Roman" w:cs="Times New Roman" w:hint="cs"/>
          <w:color w:val="000000"/>
          <w:sz w:val="32"/>
          <w:szCs w:val="32"/>
          <w:rtl/>
        </w:rPr>
        <w:t>)وكلاهما غير صالح لنقل الأكسجين.</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(3)التحليل:</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وهو الطريقة الوحيدة التي تؤكد التشخيص ويتم البحث عن السموم فيها بمرحلتين</w:t>
      </w:r>
      <w:r w:rsidRPr="00BD1942">
        <w:rPr>
          <w:rFonts w:ascii="Time New Roman" w:eastAsia="Times New Roman" w:hAnsi="Time New Roman" w:cs="Times New Roman" w:hint="cs"/>
          <w:b/>
          <w:bCs/>
          <w:i/>
          <w:iCs/>
          <w:color w:val="000000"/>
          <w:sz w:val="32"/>
          <w:szCs w:val="32"/>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(أ) عزل السم وإستخلا صه.</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(ب)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تعيين نوع السم وكميته.</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20" name="Picture 20"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30"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6" w:name="معالجة_التسمم"/>
      <w:r w:rsidRPr="00BD1942">
        <w:rPr>
          <w:rFonts w:ascii="Time New Roman" w:eastAsia="Times New Roman" w:hAnsi="Time New Roman" w:cs="Times New Roman" w:hint="cs"/>
          <w:b/>
          <w:bCs/>
          <w:i/>
          <w:iCs/>
          <w:color w:val="660033"/>
          <w:kern w:val="36"/>
          <w:sz w:val="40"/>
          <w:szCs w:val="40"/>
          <w:u w:val="single"/>
          <w:rtl/>
        </w:rPr>
        <w:lastRenderedPageBreak/>
        <w:t>معالجة التسمم</w:t>
      </w:r>
      <w:bookmarkEnd w:id="6"/>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ليس من اللازم الوصول إلي تشخيص دقيق لنوع السم قبل البدء في العلاج بل الواجب التمييز بين التسمم بالسموم الأكالة والتسمم بغيرها في بادىء الأمر . ويعرف ذلك من تاريخ الحالة الذي يدل علي ظهور أعراض الألم المحرق من الفم إلي المعدة والقيء المتوالي بمجرد تناول السم. كما يعرف أيضاً من وجود علامات تأكل علي الملابس وحول الفم والرقبة وفي الشفتين وداخل الفم والحلق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فإذا كان السم من النوع الأكال كان العلاج قاصراً علي إعطاء الترياق (المضاد للسم</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antidote</w:t>
      </w:r>
      <w:r w:rsidRPr="00BD1942">
        <w:rPr>
          <w:rFonts w:ascii="Time New Roman" w:eastAsia="Times New Roman" w:hAnsi="Time New Roman" w:cs="Times New Roman" w:hint="cs"/>
          <w:color w:val="000000"/>
          <w:sz w:val="32"/>
          <w:szCs w:val="32"/>
          <w:rtl/>
        </w:rPr>
        <w:t>) الذي يكون غالباً مواد ملطفة أوحامبة للأنسجة من ازدياد التآكل كاللبن وزلال البيض بالإضافة إلي علاج عام للصدمة العصبية(</w:t>
      </w:r>
      <w:proofErr w:type="spellStart"/>
      <w:r w:rsidRPr="00BD1942">
        <w:rPr>
          <w:rFonts w:ascii="Time New Roman" w:eastAsia="Times New Roman" w:hAnsi="Time New Roman" w:cs="Times New Roman"/>
          <w:color w:val="000000"/>
          <w:sz w:val="27"/>
          <w:szCs w:val="27"/>
        </w:rPr>
        <w:t>neurogenic</w:t>
      </w:r>
      <w:proofErr w:type="spellEnd"/>
      <w:r w:rsidRPr="00BD1942">
        <w:rPr>
          <w:rFonts w:ascii="Time New Roman" w:eastAsia="Times New Roman" w:hAnsi="Time New Roman" w:cs="Times New Roman"/>
          <w:color w:val="000000"/>
          <w:sz w:val="27"/>
          <w:szCs w:val="27"/>
        </w:rPr>
        <w:t xml:space="preserve"> shock</w:t>
      </w:r>
      <w:r w:rsidRPr="00BD1942">
        <w:rPr>
          <w:rFonts w:ascii="Time New Roman" w:eastAsia="Times New Roman" w:hAnsi="Time New Roman" w:cs="Times New Roman" w:hint="cs"/>
          <w:color w:val="000000"/>
          <w:sz w:val="32"/>
          <w:szCs w:val="32"/>
          <w:rtl/>
        </w:rPr>
        <w:t>) الناشئة عن الألم الشديد وفقد السوائل بالقيء المتوالي وذلك بإعطاء المريض جرعة كافية من المورفين (5 – 10 مجم) ثم حقنه بمحلول الملح أو الجلوكوز 5 % في الوريد.</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b/>
          <w:bCs/>
          <w:i/>
          <w:iCs/>
          <w:color w:val="000000"/>
          <w:sz w:val="32"/>
          <w:szCs w:val="32"/>
          <w:rtl/>
        </w:rPr>
        <w:t>وإذا استثنينا السموم الأكالة فإن علاج الحالة يكون بما يلي :</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b/>
          <w:bCs/>
          <w:i/>
          <w:iCs/>
          <w:color w:val="000000"/>
          <w:sz w:val="32"/>
          <w:szCs w:val="32"/>
          <w:rtl/>
        </w:rPr>
        <w:t> </w:t>
      </w:r>
    </w:p>
    <w:tbl>
      <w:tblPr>
        <w:tblW w:w="5000" w:type="pct"/>
        <w:tblCellSpacing w:w="15" w:type="dxa"/>
        <w:tblBorders>
          <w:top w:val="outset" w:sz="36" w:space="0" w:color="663300"/>
          <w:left w:val="outset" w:sz="36" w:space="0" w:color="663300"/>
          <w:bottom w:val="outset" w:sz="36" w:space="0" w:color="663300"/>
          <w:right w:val="outset" w:sz="36" w:space="0" w:color="663300"/>
        </w:tblBorders>
        <w:shd w:val="clear" w:color="auto" w:fill="FFFFCC"/>
        <w:tblCellMar>
          <w:top w:w="15" w:type="dxa"/>
          <w:left w:w="15" w:type="dxa"/>
          <w:bottom w:w="15" w:type="dxa"/>
          <w:right w:w="15" w:type="dxa"/>
        </w:tblCellMar>
        <w:tblLook w:val="04A0"/>
      </w:tblPr>
      <w:tblGrid>
        <w:gridCol w:w="3124"/>
        <w:gridCol w:w="1616"/>
        <w:gridCol w:w="1523"/>
        <w:gridCol w:w="3217"/>
      </w:tblGrid>
      <w:tr w:rsidR="00BD1942" w:rsidRPr="00BD1942" w:rsidTr="00BD1942">
        <w:trPr>
          <w:tblCellSpacing w:w="15" w:type="dxa"/>
        </w:trPr>
        <w:tc>
          <w:tcPr>
            <w:tcW w:w="165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BD1942" w:rsidRPr="00BD1942" w:rsidRDefault="00BD1942" w:rsidP="00BD1942">
            <w:pPr>
              <w:spacing w:before="100" w:beforeAutospacing="1" w:after="100" w:afterAutospacing="1" w:line="240" w:lineRule="auto"/>
              <w:jc w:val="center"/>
              <w:outlineLvl w:val="1"/>
              <w:rPr>
                <w:rFonts w:ascii="Time New Roman" w:eastAsia="Times New Roman" w:hAnsi="Time New Roman" w:cs="Times New Roman"/>
                <w:color w:val="996600"/>
                <w:sz w:val="36"/>
                <w:szCs w:val="36"/>
              </w:rPr>
            </w:pPr>
            <w:r w:rsidRPr="00BD1942">
              <w:rPr>
                <w:rFonts w:ascii="Time New Roman" w:eastAsia="Times New Roman" w:hAnsi="Time New Roman" w:cs="Times New Roman" w:hint="cs"/>
                <w:color w:val="996600"/>
                <w:sz w:val="27"/>
                <w:szCs w:val="27"/>
              </w:rPr>
              <w:t> </w:t>
            </w:r>
            <w:hyperlink r:id="rId21" w:anchor="(3) الترياقات (antidotes):" w:history="1">
              <w:r w:rsidRPr="00BD1942">
                <w:rPr>
                  <w:rFonts w:ascii="Time New Roman" w:eastAsia="Times New Roman" w:hAnsi="Time New Roman" w:cs="Times New Roman" w:hint="cs"/>
                  <w:color w:val="993300"/>
                  <w:sz w:val="36"/>
                  <w:szCs w:val="36"/>
                  <w:u w:val="single"/>
                </w:rPr>
                <w:t> </w:t>
              </w:r>
              <w:r w:rsidRPr="00BD1942">
                <w:rPr>
                  <w:rFonts w:ascii="Time New Roman" w:eastAsia="Times New Roman" w:hAnsi="Time New Roman" w:cs="Times New Roman" w:hint="cs"/>
                  <w:color w:val="993300"/>
                  <w:sz w:val="27"/>
                  <w:u w:val="single"/>
                  <w:rtl/>
                </w:rPr>
                <w:t>إبطال مفعول السم</w:t>
              </w:r>
              <w:r w:rsidRPr="00BD1942">
                <w:rPr>
                  <w:rFonts w:ascii="Time New Roman" w:eastAsia="Times New Roman" w:hAnsi="Time New Roman" w:cs="Times New Roman" w:hint="cs"/>
                  <w:color w:val="993300"/>
                  <w:szCs w:val="27"/>
                  <w:u w:val="single"/>
                  <w:rtl/>
                </w:rPr>
                <w:t xml:space="preserve"> </w:t>
              </w:r>
              <w:r w:rsidRPr="00BD1942">
                <w:rPr>
                  <w:rFonts w:ascii="Time New Roman" w:eastAsia="Times New Roman" w:hAnsi="Time New Roman" w:cs="Times New Roman" w:hint="cs"/>
                  <w:color w:val="993300"/>
                  <w:sz w:val="27"/>
                  <w:u w:val="single"/>
                  <w:rtl/>
                </w:rPr>
                <w:t>الموجود بداخل الجسم باستعمال الترياق المناسب</w:t>
              </w:r>
              <w:r w:rsidRPr="00BD1942">
                <w:rPr>
                  <w:rFonts w:ascii="Time New Roman" w:eastAsia="Times New Roman" w:hAnsi="Time New Roman" w:cs="Times New Roman" w:hint="cs"/>
                  <w:color w:val="993300"/>
                  <w:sz w:val="36"/>
                  <w:szCs w:val="36"/>
                  <w:u w:val="single"/>
                </w:rPr>
                <w:t> </w:t>
              </w:r>
              <w:r w:rsidRPr="00BD1942">
                <w:rPr>
                  <w:rFonts w:ascii="Time New Roman" w:eastAsia="Times New Roman" w:hAnsi="Time New Roman" w:cs="Times New Roman" w:hint="cs"/>
                  <w:color w:val="993300"/>
                  <w:sz w:val="27"/>
                  <w:u w:val="single"/>
                </w:rPr>
                <w:t> </w:t>
              </w:r>
            </w:hyperlink>
          </w:p>
        </w:tc>
        <w:tc>
          <w:tcPr>
            <w:tcW w:w="165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BD1942" w:rsidRPr="00BD1942" w:rsidRDefault="00BD1942" w:rsidP="00BD1942">
            <w:pPr>
              <w:spacing w:before="100" w:beforeAutospacing="1" w:after="100" w:afterAutospacing="1" w:line="240" w:lineRule="auto"/>
              <w:jc w:val="center"/>
              <w:outlineLvl w:val="1"/>
              <w:rPr>
                <w:rFonts w:ascii="Time New Roman" w:eastAsia="Times New Roman" w:hAnsi="Time New Roman" w:cs="Times New Roman"/>
                <w:color w:val="996600"/>
                <w:sz w:val="36"/>
                <w:szCs w:val="36"/>
              </w:rPr>
            </w:pPr>
            <w:hyperlink r:id="rId22" w:anchor="(2) وقف امتصاص السم : وذلك بإعطاء:" w:history="1">
              <w:r w:rsidRPr="00BD1942">
                <w:rPr>
                  <w:rFonts w:ascii="Time New Roman" w:eastAsia="Times New Roman" w:hAnsi="Time New Roman" w:cs="Times New Roman" w:hint="cs"/>
                  <w:color w:val="993300"/>
                  <w:sz w:val="27"/>
                  <w:u w:val="single"/>
                  <w:rtl/>
                </w:rPr>
                <w:t>وقف ا متصاصه</w:t>
              </w:r>
              <w:r w:rsidRPr="00BD1942">
                <w:rPr>
                  <w:rFonts w:ascii="Time New Roman" w:eastAsia="Times New Roman" w:hAnsi="Time New Roman" w:cs="Times New Roman" w:hint="cs"/>
                  <w:color w:val="993300"/>
                  <w:sz w:val="36"/>
                  <w:szCs w:val="36"/>
                  <w:u w:val="single"/>
                </w:rPr>
                <w:t> </w:t>
              </w:r>
              <w:r w:rsidRPr="00BD1942">
                <w:rPr>
                  <w:rFonts w:ascii="Time New Roman" w:eastAsia="Times New Roman" w:hAnsi="Time New Roman" w:cs="Times New Roman" w:hint="cs"/>
                  <w:color w:val="993300"/>
                  <w:sz w:val="27"/>
                  <w:u w:val="single"/>
                </w:rPr>
                <w:t> </w:t>
              </w:r>
            </w:hyperlink>
          </w:p>
        </w:tc>
        <w:tc>
          <w:tcPr>
            <w:tcW w:w="170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BD1942" w:rsidRPr="00BD1942" w:rsidRDefault="00BD1942" w:rsidP="00BD1942">
            <w:pPr>
              <w:spacing w:before="100" w:beforeAutospacing="1" w:after="100" w:afterAutospacing="1" w:line="240" w:lineRule="auto"/>
              <w:jc w:val="center"/>
              <w:outlineLvl w:val="1"/>
              <w:rPr>
                <w:rFonts w:ascii="Time New Roman" w:eastAsia="Times New Roman" w:hAnsi="Time New Roman" w:cs="Times New Roman"/>
                <w:color w:val="996600"/>
                <w:sz w:val="36"/>
                <w:szCs w:val="36"/>
              </w:rPr>
            </w:pPr>
            <w:hyperlink r:id="rId23" w:anchor="(1) إخراج السم من المعدة:" w:history="1">
              <w:r w:rsidRPr="00BD1942">
                <w:rPr>
                  <w:rFonts w:ascii="Time New Roman" w:eastAsia="Times New Roman" w:hAnsi="Time New Roman" w:cs="Times New Roman" w:hint="cs"/>
                  <w:color w:val="993300"/>
                  <w:sz w:val="27"/>
                  <w:u w:val="single"/>
                </w:rPr>
                <w:t> </w:t>
              </w:r>
              <w:r w:rsidRPr="00BD1942">
                <w:rPr>
                  <w:rFonts w:ascii="Time New Roman" w:eastAsia="Times New Roman" w:hAnsi="Time New Roman" w:cs="Times New Roman" w:hint="cs"/>
                  <w:color w:val="993300"/>
                  <w:sz w:val="27"/>
                  <w:u w:val="single"/>
                  <w:rtl/>
                </w:rPr>
                <w:t>إخراج السم من المعدة</w:t>
              </w:r>
            </w:hyperlink>
            <w:r w:rsidRPr="00BD1942">
              <w:rPr>
                <w:rFonts w:ascii="Time New Roman" w:eastAsia="Times New Roman" w:hAnsi="Time New Roman" w:cs="Times New Roman" w:hint="cs"/>
                <w:color w:val="996600"/>
                <w:sz w:val="27"/>
                <w:szCs w:val="27"/>
              </w:rPr>
              <w:t>  </w:t>
            </w:r>
          </w:p>
        </w:tc>
      </w:tr>
      <w:tr w:rsidR="00BD1942" w:rsidRPr="00BD1942" w:rsidTr="00BD1942">
        <w:trPr>
          <w:tblCellSpacing w:w="15" w:type="dxa"/>
        </w:trPr>
        <w:tc>
          <w:tcPr>
            <w:tcW w:w="250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BD1942" w:rsidRPr="00BD1942" w:rsidRDefault="00BD1942" w:rsidP="00BD1942">
            <w:pPr>
              <w:spacing w:before="100" w:beforeAutospacing="1" w:after="100" w:afterAutospacing="1" w:line="240" w:lineRule="auto"/>
              <w:jc w:val="center"/>
              <w:outlineLvl w:val="1"/>
              <w:rPr>
                <w:rFonts w:ascii="Time New Roman" w:eastAsia="Times New Roman" w:hAnsi="Time New Roman" w:cs="Times New Roman"/>
                <w:color w:val="996600"/>
                <w:sz w:val="36"/>
                <w:szCs w:val="36"/>
              </w:rPr>
            </w:pPr>
            <w:hyperlink r:id="rId24" w:anchor="معالجة الأعراض:" w:history="1">
              <w:r w:rsidRPr="00BD1942">
                <w:rPr>
                  <w:rFonts w:ascii="Time New Roman" w:eastAsia="Times New Roman" w:hAnsi="Time New Roman" w:cs="Times New Roman" w:hint="cs"/>
                  <w:color w:val="993300"/>
                  <w:sz w:val="27"/>
                  <w:u w:val="single"/>
                </w:rPr>
                <w:t> </w:t>
              </w:r>
              <w:r w:rsidRPr="00BD1942">
                <w:rPr>
                  <w:rFonts w:ascii="Time New Roman" w:eastAsia="Times New Roman" w:hAnsi="Time New Roman" w:cs="Times New Roman" w:hint="cs"/>
                  <w:color w:val="993300"/>
                  <w:sz w:val="27"/>
                  <w:u w:val="single"/>
                  <w:rtl/>
                </w:rPr>
                <w:t>معالجة الأعراض</w:t>
              </w:r>
              <w:r w:rsidRPr="00BD1942">
                <w:rPr>
                  <w:rFonts w:ascii="Time New Roman" w:eastAsia="Times New Roman" w:hAnsi="Time New Roman" w:cs="Times New Roman" w:hint="cs"/>
                  <w:color w:val="993300"/>
                  <w:sz w:val="27"/>
                  <w:u w:val="single"/>
                </w:rPr>
                <w:t>            </w:t>
              </w:r>
              <w:r w:rsidRPr="00BD1942">
                <w:rPr>
                  <w:rFonts w:ascii="Time New Roman" w:eastAsia="Times New Roman" w:hAnsi="Time New Roman" w:cs="Times New Roman" w:hint="cs"/>
                  <w:color w:val="993300"/>
                  <w:sz w:val="36"/>
                  <w:szCs w:val="36"/>
                  <w:u w:val="single"/>
                </w:rPr>
                <w:t> </w:t>
              </w:r>
              <w:r w:rsidRPr="00BD1942">
                <w:rPr>
                  <w:rFonts w:ascii="Time New Roman" w:eastAsia="Times New Roman" w:hAnsi="Time New Roman" w:cs="Times New Roman" w:hint="cs"/>
                  <w:color w:val="993300"/>
                  <w:sz w:val="27"/>
                  <w:u w:val="single"/>
                </w:rPr>
                <w:t> </w:t>
              </w:r>
            </w:hyperlink>
          </w:p>
        </w:tc>
        <w:tc>
          <w:tcPr>
            <w:tcW w:w="250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BD1942" w:rsidRPr="00BD1942" w:rsidRDefault="00BD1942" w:rsidP="00BD1942">
            <w:pPr>
              <w:spacing w:before="100" w:beforeAutospacing="1" w:after="100" w:afterAutospacing="1" w:line="240" w:lineRule="auto"/>
              <w:jc w:val="center"/>
              <w:outlineLvl w:val="1"/>
              <w:rPr>
                <w:rFonts w:ascii="Time New Roman" w:eastAsia="Times New Roman" w:hAnsi="Time New Roman" w:cs="Times New Roman"/>
                <w:color w:val="996600"/>
                <w:sz w:val="36"/>
                <w:szCs w:val="36"/>
              </w:rPr>
            </w:pPr>
            <w:hyperlink r:id="rId25" w:anchor="(4) طرد السم من الجسم:" w:history="1">
              <w:r w:rsidRPr="00BD1942">
                <w:rPr>
                  <w:rFonts w:ascii="Time New Roman" w:eastAsia="Times New Roman" w:hAnsi="Time New Roman" w:cs="Times New Roman" w:hint="cs"/>
                  <w:color w:val="993300"/>
                  <w:sz w:val="27"/>
                  <w:u w:val="single"/>
                </w:rPr>
                <w:t> </w:t>
              </w:r>
              <w:r w:rsidRPr="00BD1942">
                <w:rPr>
                  <w:rFonts w:ascii="Time New Roman" w:eastAsia="Times New Roman" w:hAnsi="Time New Roman" w:cs="Times New Roman" w:hint="cs"/>
                  <w:color w:val="993300"/>
                  <w:sz w:val="27"/>
                  <w:u w:val="single"/>
                  <w:rtl/>
                </w:rPr>
                <w:t>الإسراع في طرد السم من الجسم</w:t>
              </w:r>
              <w:r w:rsidRPr="00BD1942">
                <w:rPr>
                  <w:rFonts w:ascii="Time New Roman" w:eastAsia="Times New Roman" w:hAnsi="Time New Roman" w:cs="Times New Roman" w:hint="cs"/>
                  <w:color w:val="993300"/>
                  <w:sz w:val="36"/>
                  <w:szCs w:val="36"/>
                  <w:u w:val="single"/>
                </w:rPr>
                <w:t> </w:t>
              </w:r>
              <w:r w:rsidRPr="00BD1942">
                <w:rPr>
                  <w:rFonts w:ascii="Time New Roman" w:eastAsia="Times New Roman" w:hAnsi="Time New Roman" w:cs="Times New Roman" w:hint="cs"/>
                  <w:color w:val="993300"/>
                  <w:sz w:val="27"/>
                  <w:u w:val="single"/>
                </w:rPr>
                <w:t> </w:t>
              </w:r>
            </w:hyperlink>
          </w:p>
        </w:tc>
      </w:tr>
    </w:tbl>
    <w:p w:rsidR="00BD1942" w:rsidRPr="00BD1942" w:rsidRDefault="00BD1942" w:rsidP="00BD1942">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r w:rsidRPr="00BD1942">
        <w:rPr>
          <w:rFonts w:ascii="Time New Roman" w:eastAsia="Times New Roman" w:hAnsi="Time New Roman" w:cs="Times New Roman" w:hint="cs"/>
          <w:color w:val="996600"/>
          <w:sz w:val="27"/>
          <w:szCs w:val="27"/>
          <w:rtl/>
        </w:rPr>
        <w:t>                             </w:t>
      </w:r>
    </w:p>
    <w:p w:rsidR="00BD1942" w:rsidRPr="00BD1942" w:rsidRDefault="00BD1942" w:rsidP="00BD1942">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bookmarkStart w:id="7" w:name="(1)_إخراج_السم_من_المعدة:"/>
      <w:r w:rsidRPr="00BD1942">
        <w:rPr>
          <w:rFonts w:ascii="Time New Roman" w:eastAsia="Times New Roman" w:hAnsi="Time New Roman" w:cs="Times New Roman" w:hint="cs"/>
          <w:color w:val="996600"/>
          <w:sz w:val="36"/>
          <w:szCs w:val="36"/>
          <w:rtl/>
        </w:rPr>
        <w:t>(1) إخراج السم من المعدة:</w:t>
      </w:r>
      <w:bookmarkEnd w:id="7"/>
    </w:p>
    <w:p w:rsidR="00BD1942" w:rsidRPr="00BD1942" w:rsidRDefault="00BD1942" w:rsidP="00BD1942">
      <w:pPr>
        <w:shd w:val="clear" w:color="auto" w:fill="FFFFCC"/>
        <w:bidi/>
        <w:spacing w:before="100" w:beforeAutospacing="1" w:after="100" w:afterAutospacing="1" w:line="240" w:lineRule="auto"/>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(أ) تنبيه القيء</w:t>
      </w:r>
      <w:r w:rsidRPr="00BD1942">
        <w:rPr>
          <w:rFonts w:ascii="Time New Roman" w:eastAsia="Times New Roman" w:hAnsi="Time New Roman" w:cs="Times New Roman" w:hint="cs"/>
          <w:b/>
          <w:bCs/>
          <w:i/>
          <w:iCs/>
          <w:color w:val="666600"/>
          <w:sz w:val="36"/>
          <w:szCs w:val="36"/>
          <w:rtl/>
        </w:rPr>
        <w:t>:</w:t>
      </w:r>
    </w:p>
    <w:p w:rsidR="00BD1942" w:rsidRPr="00BD1942" w:rsidRDefault="00BD1942" w:rsidP="00BD1942">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b/>
          <w:bCs/>
          <w:i/>
          <w:iCs/>
          <w:color w:val="000000"/>
          <w:sz w:val="32"/>
          <w:szCs w:val="32"/>
          <w:rtl/>
        </w:rPr>
        <w:t> </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في كثير من الحالات يقيء المريض من أثر السم وعندئذ لا داعي لزيادة تعب المريض بتنبيه القيء. ومن الممكن تنبيه القيء بطريقة ميكانيكية وذلك بتكرار لمس الجدار الخلفي للبلعوم بخافض لسان خشبي أو يد ملعقة. ويمكن تنبيه القيء بمواد مقيئة ويعتبر أفضل وأقل أعراضاً جانبية وذلك باستخدام شراب عرق الذهب (</w:t>
      </w:r>
      <w:r w:rsidRPr="00BD1942">
        <w:rPr>
          <w:rFonts w:ascii="Time New Roman" w:eastAsia="Times New Roman" w:hAnsi="Time New Roman" w:cs="Times New Roman"/>
          <w:color w:val="000000"/>
          <w:sz w:val="27"/>
          <w:szCs w:val="27"/>
        </w:rPr>
        <w:t>syrup of Ipecac</w:t>
      </w:r>
      <w:r w:rsidRPr="00BD1942">
        <w:rPr>
          <w:rFonts w:ascii="Time New Roman" w:eastAsia="Times New Roman" w:hAnsi="Time New Roman" w:cs="Times New Roman" w:hint="cs"/>
          <w:color w:val="000000"/>
          <w:sz w:val="32"/>
          <w:szCs w:val="32"/>
          <w:rtl/>
        </w:rPr>
        <w:t>) حيث إنه ينبه مركز القيء في المخ (</w:t>
      </w:r>
      <w:r w:rsidRPr="00BD1942">
        <w:rPr>
          <w:rFonts w:ascii="Time New Roman" w:eastAsia="Times New Roman" w:hAnsi="Time New Roman" w:cs="Times New Roman"/>
          <w:color w:val="000000"/>
          <w:sz w:val="27"/>
          <w:szCs w:val="27"/>
        </w:rPr>
        <w:t xml:space="preserve">Chemoreceptor </w:t>
      </w:r>
      <w:proofErr w:type="spellStart"/>
      <w:r w:rsidRPr="00BD1942">
        <w:rPr>
          <w:rFonts w:ascii="Time New Roman" w:eastAsia="Times New Roman" w:hAnsi="Time New Roman" w:cs="Times New Roman"/>
          <w:color w:val="000000"/>
          <w:sz w:val="27"/>
          <w:szCs w:val="27"/>
        </w:rPr>
        <w:t>Triger</w:t>
      </w:r>
      <w:proofErr w:type="spellEnd"/>
      <w:r w:rsidRPr="00BD1942">
        <w:rPr>
          <w:rFonts w:ascii="Time New Roman" w:eastAsia="Times New Roman" w:hAnsi="Time New Roman" w:cs="Times New Roman"/>
          <w:color w:val="000000"/>
          <w:sz w:val="27"/>
          <w:szCs w:val="27"/>
        </w:rPr>
        <w:t xml:space="preserve"> Zone</w:t>
      </w:r>
      <w:r w:rsidRPr="00BD1942">
        <w:rPr>
          <w:rFonts w:ascii="Time New Roman" w:eastAsia="Times New Roman" w:hAnsi="Time New Roman" w:cs="Times New Roman" w:hint="cs"/>
          <w:color w:val="000000"/>
          <w:sz w:val="32"/>
          <w:szCs w:val="32"/>
          <w:rtl/>
        </w:rPr>
        <w:t>) فيعطى البالغون 30 مللي لتر وهو ما يعادل ملء 2 ملعقة كبيرة , بينما يعطى الأطفال من عمر سنة إلى 12 سنة 15 مللي لتر ، والأطفال من عمر 6 شهور إلى سنة 5 مللي لتر،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ومن الممكن تكرار الجرعة مرة أخرى إذا لم يحدث قيء بعد نصف ساعة ولا تكرر الجرعة بعد ذلك حتى إذا لم يحدث قيء بعد الجرعة الثانية ،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ويجب ألا يعطى شراب عرق الذهب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xml:space="preserve">نهائياً للأطفال الذين تقل أعمارهم عن 6 شهور وكذلك في حالات </w:t>
      </w:r>
      <w:r w:rsidRPr="00BD1942">
        <w:rPr>
          <w:rFonts w:ascii="Time New Roman" w:eastAsia="Times New Roman" w:hAnsi="Time New Roman" w:cs="Times New Roman" w:hint="cs"/>
          <w:color w:val="000000"/>
          <w:sz w:val="32"/>
          <w:szCs w:val="32"/>
          <w:rtl/>
        </w:rPr>
        <w:lastRenderedPageBreak/>
        <w:t>التشنج و الغيبوبة والتسمم بالسموم الأكالة أو الطيارة ، كما لا ينصح باستخدام محلول مركز من كلوريد الصوديوم (ملح الطعام) لأنه يؤدي إلى رفع نسبة الصوديوم في الدم مما قد يؤدي إلى نزيف في المخ وتشنجات.</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(ب) غسيل المعدة:</w:t>
      </w:r>
      <w:r w:rsidRPr="00BD1942">
        <w:rPr>
          <w:rFonts w:ascii="Time New Roman" w:eastAsia="Times New Roman" w:hAnsi="Time New Roman" w:cs="Times New Roman" w:hint="cs"/>
          <w:b/>
          <w:bCs/>
          <w:i/>
          <w:iCs/>
          <w:color w:val="666600"/>
          <w:szCs w:val="32"/>
          <w:rtl/>
        </w:rPr>
        <w:t> </w:t>
      </w:r>
      <w:r w:rsidRPr="00BD1942">
        <w:rPr>
          <w:rFonts w:ascii="Time New Roman" w:eastAsia="Times New Roman" w:hAnsi="Time New Roman" w:cs="Times New Roman" w:hint="cs"/>
          <w:b/>
          <w:bCs/>
          <w:i/>
          <w:i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قد لا تجدي المقيئات إذا كان مركز القيء مخدراً أو مشلولاً كما في حالات التسمم بالمخدرات أو التسمم بحمض الفينيك وعندئذ لابد من غسيل المعدة. ويمنع منعاً باتاً غسل المعدة في حالات السموم الأكالة تجنباً لحدوث تمزق بالبلعوم أو المعدة مما يؤدي إلي حدوث مضاعفات خطيرة قد تودي بحياة المريض.</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ويجري ذلك بإدخال أنبوبة من المطاط إلي المعدة عن طريق الفم ويستحسن أن تكون مصنوعة من مطاط خاص طولها حوالي 100 - 150 وقطرها حوالي 1- 5 ,1 سم.</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28"/>
          <w:szCs w:val="28"/>
          <w:rtl/>
        </w:rPr>
        <w:t>(2) وقف امتصاص السم</w:t>
      </w:r>
      <w:r w:rsidRPr="00BD1942">
        <w:rPr>
          <w:rFonts w:ascii="Arial" w:eastAsia="Times New Roman" w:hAnsi="Arial" w:cs="Arial"/>
          <w:b/>
          <w:bCs/>
          <w:i/>
          <w:iCs/>
          <w:color w:val="996600"/>
          <w:szCs w:val="28"/>
          <w:rtl/>
        </w:rPr>
        <w:t> </w:t>
      </w:r>
      <w:r w:rsidRPr="00BD1942">
        <w:rPr>
          <w:rFonts w:ascii="Arial" w:eastAsia="Times New Roman" w:hAnsi="Arial" w:cs="Arial"/>
          <w:b/>
          <w:bCs/>
          <w:i/>
          <w:iCs/>
          <w:color w:val="996600"/>
          <w:sz w:val="28"/>
          <w:szCs w:val="28"/>
          <w:rtl/>
        </w:rPr>
        <w:t>:</w:t>
      </w:r>
      <w:r w:rsidRPr="00BD1942">
        <w:rPr>
          <w:rFonts w:ascii="Arial" w:eastAsia="Times New Roman" w:hAnsi="Arial" w:cs="Arial"/>
          <w:b/>
          <w:bCs/>
          <w:i/>
          <w:iCs/>
          <w:color w:val="996600"/>
          <w:szCs w:val="28"/>
          <w:rtl/>
        </w:rPr>
        <w:t> </w:t>
      </w:r>
      <w:r w:rsidRPr="00BD1942">
        <w:rPr>
          <w:rFonts w:ascii="Arial" w:eastAsia="Times New Roman" w:hAnsi="Arial" w:cs="Arial"/>
          <w:color w:val="996600"/>
          <w:sz w:val="28"/>
          <w:szCs w:val="28"/>
          <w:rtl/>
        </w:rPr>
        <w:t>وذلك بإعطاء:</w:t>
      </w:r>
      <w:bookmarkStart w:id="8" w:name="(2)_وقف_امتصاص_السم_:_وذلك_بإعطاء:"/>
      <w:bookmarkEnd w:id="8"/>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(ا) الفحم النباتي النشط:</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بجرعة تتراوح من 50 إلي 100 جرام</w:t>
      </w:r>
    </w:p>
    <w:p w:rsidR="00BD1942" w:rsidRPr="00BD1942" w:rsidRDefault="00BD1942" w:rsidP="00BD1942">
      <w:pPr>
        <w:shd w:val="clear" w:color="auto" w:fill="FFFFCC"/>
        <w:bidi/>
        <w:spacing w:before="100" w:beforeAutospacing="1" w:after="100" w:afterAutospacing="1" w:line="240" w:lineRule="auto"/>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 (2) المسهلات (</w:t>
      </w:r>
      <w:r w:rsidRPr="00BD1942">
        <w:rPr>
          <w:rFonts w:ascii="Arial" w:eastAsia="Times New Roman" w:hAnsi="Arial" w:cs="Arial"/>
          <w:b/>
          <w:bCs/>
          <w:color w:val="666600"/>
          <w:sz w:val="26"/>
          <w:szCs w:val="26"/>
        </w:rPr>
        <w:t>cathartics</w:t>
      </w:r>
      <w:r w:rsidRPr="00BD1942">
        <w:rPr>
          <w:rFonts w:ascii="Arial" w:eastAsia="Times New Roman" w:hAnsi="Arial" w:cs="Arial"/>
          <w:b/>
          <w:bCs/>
          <w:color w:val="666600"/>
          <w:sz w:val="26"/>
          <w:szCs w:val="26"/>
          <w:rtl/>
        </w:rPr>
        <w:t>):</w:t>
      </w:r>
      <w:r w:rsidRPr="00BD1942">
        <w:rPr>
          <w:rFonts w:ascii="Arial" w:eastAsia="Times New Roman" w:hAnsi="Arial" w:cs="Arial"/>
          <w:color w:val="666600"/>
          <w:szCs w:val="26"/>
          <w:rtl/>
        </w:rPr>
        <w:t> </w:t>
      </w:r>
      <w:r w:rsidRPr="00BD1942">
        <w:rPr>
          <w:rFonts w:ascii="Time New Roman" w:eastAsia="Times New Roman" w:hAnsi="Time New Roman" w:cs="Times New Roman" w:hint="cs"/>
          <w:color w:val="666600"/>
          <w:sz w:val="32"/>
          <w:szCs w:val="32"/>
          <w:rtl/>
        </w:rPr>
        <w:t>مثل سترات الماغنسيوم وسترات الماغنسيوم والسوربيتول(</w:t>
      </w:r>
      <w:proofErr w:type="spellStart"/>
      <w:r w:rsidRPr="00BD1942">
        <w:rPr>
          <w:rFonts w:ascii="Time New Roman" w:eastAsia="Times New Roman" w:hAnsi="Time New Roman" w:cs="Times New Roman"/>
          <w:color w:val="666600"/>
          <w:sz w:val="28"/>
          <w:szCs w:val="28"/>
        </w:rPr>
        <w:t>sorbitol</w:t>
      </w:r>
      <w:proofErr w:type="spellEnd"/>
      <w:r w:rsidRPr="00BD1942">
        <w:rPr>
          <w:rFonts w:ascii="Time New Roman" w:eastAsia="Times New Roman" w:hAnsi="Time New Roman" w:cs="Times New Roman" w:hint="cs"/>
          <w:color w:val="666600"/>
          <w:sz w:val="32"/>
          <w:szCs w:val="32"/>
          <w:rtl/>
        </w:rPr>
        <w:t>), ويعتبر السوربيتول من أفضل المسهلات ومن الممكن أن يضاف إلي الفحم النشط والجرعة حوالي 1-2 ميليليتر من السوربيتول بتركيز 70% لكل كيلو جرام من وزن الجسم.</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hint="cs"/>
          <w:b/>
          <w:bCs/>
          <w:i/>
          <w:iCs/>
          <w:color w:val="996600"/>
          <w:sz w:val="36"/>
          <w:szCs w:val="36"/>
          <w:rtl/>
        </w:rPr>
        <w:t>(3) الترياقات (</w:t>
      </w:r>
      <w:bookmarkStart w:id="9" w:name="(3)_الترياقات_(antidotes):"/>
      <w:r w:rsidRPr="00BD1942">
        <w:rPr>
          <w:rFonts w:ascii="Arial" w:eastAsia="Times New Roman" w:hAnsi="Arial" w:cs="Arial"/>
          <w:b/>
          <w:bCs/>
          <w:i/>
          <w:iCs/>
          <w:color w:val="996600"/>
          <w:sz w:val="36"/>
          <w:szCs w:val="36"/>
        </w:rPr>
        <w:t>antidotes</w:t>
      </w:r>
      <w:r w:rsidRPr="00BD1942">
        <w:rPr>
          <w:rFonts w:ascii="Arial" w:eastAsia="Times New Roman" w:hAnsi="Arial" w:cs="Arial"/>
          <w:b/>
          <w:bCs/>
          <w:i/>
          <w:iCs/>
          <w:color w:val="996600"/>
          <w:sz w:val="26"/>
          <w:szCs w:val="26"/>
          <w:rtl/>
        </w:rPr>
        <w:t>):</w:t>
      </w:r>
      <w:bookmarkEnd w:id="9"/>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b/>
          <w:bCs/>
          <w:i/>
          <w:iCs/>
          <w:color w:val="000000"/>
          <w:sz w:val="32"/>
          <w:szCs w:val="32"/>
          <w:rtl/>
        </w:rPr>
        <w:t> </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الترياق هو الدواء الذي يعطي للمتسمم لتخليصه من الآثار السيئة الناجمة عن تناول السم . وتقسم الترياقات إلي ثلاثة أنواع :</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(ا) الترياق الميكانيكي</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هو الدواء الذي يؤثر بطريقة ميكانيكية كالفحم النشط الذي يمتز (</w:t>
      </w:r>
      <w:r w:rsidRPr="00BD1942">
        <w:rPr>
          <w:rFonts w:ascii="Time New Roman" w:eastAsia="Times New Roman" w:hAnsi="Time New Roman" w:cs="Times New Roman"/>
          <w:color w:val="666600"/>
          <w:sz w:val="28"/>
          <w:szCs w:val="28"/>
        </w:rPr>
        <w:t>(adsorb</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بعض السموم ويمنع امتصاصها وزلال البيض والحليب وغيرهما من المواد التي تقي الغشاء المخاطي للجهاز الهضمي من تأثير السموم الأكالة والمهيجة وزيت البارافين الذي يفيد في التسمم بالمواد التي تذوب في الدهون لأنه يذيب هذه السموم ويمنع امتصاصها من الجهاز الهضمي.    </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(ب) الترياق الكيميائي</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هو العلاج الذي يتحد مع السم فيحوله إلي مركبات غير سامة أو قليلة السمية مثل برمنجانات البوتاسيوم الذي يؤكسد أشباه القلويات فيفقدها سميتها والبال (</w:t>
      </w:r>
      <w:r w:rsidRPr="00BD1942">
        <w:rPr>
          <w:rFonts w:ascii="Time New Roman" w:eastAsia="Times New Roman" w:hAnsi="Time New Roman" w:cs="Times New Roman"/>
          <w:color w:val="666600"/>
          <w:sz w:val="28"/>
          <w:szCs w:val="28"/>
        </w:rPr>
        <w:t>BAL</w:t>
      </w:r>
      <w:r w:rsidRPr="00BD1942">
        <w:rPr>
          <w:rFonts w:ascii="Time New Roman" w:eastAsia="Times New Roman" w:hAnsi="Time New Roman" w:cs="Times New Roman" w:hint="cs"/>
          <w:color w:val="666600"/>
          <w:sz w:val="32"/>
          <w:szCs w:val="32"/>
          <w:rtl/>
        </w:rPr>
        <w:t>) الذي يتحد بالزرنيخ فيمنع تأثيره السام.  </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lastRenderedPageBreak/>
        <w:t>(ج) الترياق الفيزيولوجي</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b/>
          <w:bCs/>
          <w:i/>
          <w:iCs/>
          <w:color w:val="666600"/>
          <w:szCs w:val="36"/>
          <w:rtl/>
        </w:rPr>
        <w:t> </w:t>
      </w:r>
      <w:r w:rsidRPr="00BD1942">
        <w:rPr>
          <w:rFonts w:ascii="Time New Roman" w:eastAsia="Times New Roman" w:hAnsi="Time New Roman" w:cs="Times New Roman" w:hint="cs"/>
          <w:color w:val="666600"/>
          <w:sz w:val="32"/>
          <w:szCs w:val="32"/>
          <w:rtl/>
        </w:rPr>
        <w:t>وهو الذي يؤثر في الجسم تأثيراً فيزيولوجياً يعاكس تأثير السم كالأتروبين الذي يعاكس تأثير بعض المبيدات الحشرية. </w:t>
      </w:r>
    </w:p>
    <w:p w:rsidR="00BD1942" w:rsidRPr="00BD1942" w:rsidRDefault="00BD1942" w:rsidP="00BD1942">
      <w:pPr>
        <w:shd w:val="clear" w:color="auto" w:fill="FFFFCC"/>
        <w:bidi/>
        <w:spacing w:before="100" w:beforeAutospacing="1" w:after="100" w:afterAutospacing="1" w:line="240" w:lineRule="auto"/>
        <w:ind w:left="43"/>
        <w:outlineLvl w:val="1"/>
        <w:rPr>
          <w:rFonts w:ascii="Time New Roman" w:eastAsia="Times New Roman" w:hAnsi="Time New Roman" w:cs="Times New Roman"/>
          <w:color w:val="996600"/>
          <w:sz w:val="36"/>
          <w:szCs w:val="36"/>
          <w:rtl/>
        </w:rPr>
      </w:pPr>
      <w:r w:rsidRPr="00BD1942">
        <w:rPr>
          <w:rFonts w:ascii="Arial" w:eastAsia="Times New Roman" w:hAnsi="Arial" w:cs="Arial"/>
          <w:b/>
          <w:bCs/>
          <w:i/>
          <w:iCs/>
          <w:color w:val="996600"/>
          <w:sz w:val="36"/>
          <w:szCs w:val="36"/>
          <w:rtl/>
        </w:rPr>
        <w:t>(4) طرد السم من الجسم</w:t>
      </w:r>
      <w:bookmarkStart w:id="10" w:name="(4)_طرد_السم_من_الجسم:"/>
      <w:r w:rsidRPr="00BD1942">
        <w:rPr>
          <w:rFonts w:ascii="Time New Roman" w:eastAsia="Times New Roman" w:hAnsi="Time New Roman" w:cs="Times New Roman" w:hint="cs"/>
          <w:b/>
          <w:bCs/>
          <w:i/>
          <w:iCs/>
          <w:color w:val="996600"/>
          <w:sz w:val="36"/>
          <w:szCs w:val="36"/>
          <w:rtl/>
        </w:rPr>
        <w:t>:</w:t>
      </w:r>
      <w:bookmarkEnd w:id="10"/>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تهدف هذه المعالجة إلي تسريع إفراغ السم من الجسم وهي الطريقة الوحيدة الناجحة</w:t>
      </w:r>
      <w:r w:rsidRPr="00BD1942">
        <w:rPr>
          <w:rFonts w:ascii="Time New Roman" w:eastAsia="Times New Roman" w:hAnsi="Time New Roman" w:cs="Times New Roman" w:hint="cs"/>
          <w:b/>
          <w:bCs/>
          <w:i/>
          <w:iCs/>
          <w:color w:val="000000"/>
          <w:szCs w:val="32"/>
          <w:rtl/>
        </w:rPr>
        <w:t> </w:t>
      </w:r>
      <w:r w:rsidRPr="00BD1942">
        <w:rPr>
          <w:rFonts w:ascii="Time New Roman" w:eastAsia="Times New Roman" w:hAnsi="Time New Roman" w:cs="Times New Roman" w:hint="cs"/>
          <w:color w:val="000000"/>
          <w:sz w:val="32"/>
          <w:szCs w:val="32"/>
          <w:rtl/>
        </w:rPr>
        <w:t>في كثير من حالات التسمم ويمكن تحقيق ذلك بطرق مختلفة:</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(ا) الإفراغ الكلوي</w:t>
      </w:r>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b/>
          <w:bCs/>
          <w:i/>
          <w:iCs/>
          <w:color w:val="666600"/>
          <w:szCs w:val="36"/>
          <w:rtl/>
        </w:rPr>
        <w:t> </w:t>
      </w:r>
      <w:r w:rsidRPr="00BD1942">
        <w:rPr>
          <w:rFonts w:ascii="Time New Roman" w:eastAsia="Times New Roman" w:hAnsi="Time New Roman" w:cs="Times New Roman" w:hint="cs"/>
          <w:b/>
          <w:bCs/>
          <w:i/>
          <w:iCs/>
          <w:color w:val="666600"/>
          <w:sz w:val="27"/>
          <w:szCs w:val="27"/>
          <w:rtl/>
        </w:rPr>
        <w:t>(</w:t>
      </w:r>
      <w:r w:rsidRPr="00BD1942">
        <w:rPr>
          <w:rFonts w:ascii="Time New Roman" w:eastAsia="Times New Roman" w:hAnsi="Time New Roman" w:cs="Times New Roman" w:hint="cs"/>
          <w:b/>
          <w:bCs/>
          <w:i/>
          <w:iCs/>
          <w:color w:val="666600"/>
          <w:sz w:val="27"/>
          <w:szCs w:val="27"/>
        </w:rPr>
        <w:t>Dialysis</w:t>
      </w:r>
      <w:r w:rsidRPr="00BD1942">
        <w:rPr>
          <w:rFonts w:ascii="Time New Roman" w:eastAsia="Times New Roman" w:hAnsi="Time New Roman" w:cs="Times New Roman" w:hint="cs"/>
          <w:b/>
          <w:bCs/>
          <w:i/>
          <w:iCs/>
          <w:color w:val="666600"/>
          <w:sz w:val="27"/>
          <w:szCs w:val="27"/>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b/>
          <w:bCs/>
          <w:i/>
          <w:iCs/>
          <w:color w:val="000000"/>
          <w:sz w:val="36"/>
          <w:szCs w:val="36"/>
          <w:rtl/>
        </w:rPr>
        <w:t> </w:t>
      </w:r>
      <w:r w:rsidRPr="00BD1942">
        <w:rPr>
          <w:rFonts w:ascii="Time New Roman" w:eastAsia="Times New Roman" w:hAnsi="Time New Roman" w:cs="Times New Roman" w:hint="cs"/>
          <w:b/>
          <w:bCs/>
          <w:i/>
          <w:iCs/>
          <w:color w:val="000000"/>
          <w:szCs w:val="36"/>
          <w:rtl/>
        </w:rPr>
        <w:t> </w:t>
      </w:r>
      <w:r w:rsidRPr="00BD1942">
        <w:rPr>
          <w:rFonts w:ascii="Time New Roman" w:eastAsia="Times New Roman" w:hAnsi="Time New Roman" w:cs="Times New Roman" w:hint="cs"/>
          <w:color w:val="000000"/>
          <w:sz w:val="32"/>
          <w:szCs w:val="32"/>
          <w:rtl/>
        </w:rPr>
        <w:t>وهي الطريقة المفضلة شريطة أن تكون الكلية الطريق الطبيعي لطرد السم ومستقلباته وأن تكون وظيفتها جيدة ، وذلك عن طريق إدرار البول بحقن المانيتول ويحتاج الأمر في بعض الحالات إلي تغيير التوازن الحمضي القلوي للبلازما والبول لزيادة سرعة إفراغ السم كما هو الحال في التسمم بالباربيتوريت (</w:t>
      </w:r>
      <w:proofErr w:type="spellStart"/>
      <w:r w:rsidRPr="00BD1942">
        <w:rPr>
          <w:rFonts w:ascii="Time New Roman" w:eastAsia="Times New Roman" w:hAnsi="Time New Roman" w:cs="Times New Roman"/>
          <w:color w:val="000000"/>
          <w:sz w:val="27"/>
          <w:szCs w:val="27"/>
        </w:rPr>
        <w:t>phenobarbital</w:t>
      </w:r>
      <w:proofErr w:type="spellEnd"/>
      <w:r w:rsidRPr="00BD1942">
        <w:rPr>
          <w:rFonts w:ascii="Time New Roman" w:eastAsia="Times New Roman" w:hAnsi="Time New Roman" w:cs="Times New Roman" w:hint="cs"/>
          <w:color w:val="000000"/>
          <w:sz w:val="32"/>
          <w:szCs w:val="32"/>
          <w:rtl/>
        </w:rPr>
        <w:t>) حيث يزيد من إخراجه من الجسم مع زيادة قلوية البول</w:t>
      </w:r>
      <w:r w:rsidRPr="00BD1942">
        <w:rPr>
          <w:rFonts w:ascii="Time New Roman" w:eastAsia="Times New Roman" w:hAnsi="Time New Roman" w:cs="Times New Roman"/>
          <w:color w:val="000000"/>
          <w:sz w:val="27"/>
          <w:szCs w:val="27"/>
        </w:rPr>
        <w:t>)(</w:t>
      </w:r>
      <w:proofErr w:type="spellStart"/>
      <w:r w:rsidRPr="00BD1942">
        <w:rPr>
          <w:rFonts w:ascii="Time New Roman" w:eastAsia="Times New Roman" w:hAnsi="Time New Roman" w:cs="Times New Roman"/>
          <w:color w:val="000000"/>
          <w:sz w:val="27"/>
          <w:szCs w:val="27"/>
        </w:rPr>
        <w:t>alkalinization</w:t>
      </w:r>
      <w:proofErr w:type="spellEnd"/>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والعكس صحيح في حالة التسمم بالأمفيتامين.</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(2) الغسيل البريتوني:</w:t>
      </w:r>
      <w:r w:rsidRPr="00BD1942">
        <w:rPr>
          <w:rFonts w:ascii="Arial" w:eastAsia="Times New Roman" w:hAnsi="Arial" w:cs="Arial"/>
          <w:color w:val="666600"/>
          <w:szCs w:val="26"/>
          <w:rtl/>
        </w:rPr>
        <w:t> </w:t>
      </w:r>
      <w:r w:rsidRPr="00BD1942">
        <w:rPr>
          <w:rFonts w:ascii="Arial" w:eastAsia="Times New Roman" w:hAnsi="Arial" w:cs="Arial"/>
          <w:b/>
          <w:bCs/>
          <w:color w:val="666600"/>
          <w:sz w:val="26"/>
          <w:szCs w:val="26"/>
        </w:rPr>
        <w:t>(peritoneal dialysis)</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يشترط أن يكون السم قابل للنفوذ بسهولة وأن يكون مقداره في الدم عالياً ويلجأ إلي هذه الطريقة عند وجود فشل كلوي مثل في حالة التسمم بالأسبرين والكحول الميثيلي وغيرها.</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(3 ) الغسيل الدموي (</w:t>
      </w:r>
      <w:r w:rsidRPr="00BD1942">
        <w:rPr>
          <w:rFonts w:ascii="Arial" w:eastAsia="Times New Roman" w:hAnsi="Arial" w:cs="Arial"/>
          <w:b/>
          <w:bCs/>
          <w:color w:val="666600"/>
          <w:sz w:val="26"/>
          <w:szCs w:val="26"/>
        </w:rPr>
        <w:t>(</w:t>
      </w:r>
      <w:proofErr w:type="spellStart"/>
      <w:r w:rsidRPr="00BD1942">
        <w:rPr>
          <w:rFonts w:ascii="Arial" w:eastAsia="Times New Roman" w:hAnsi="Arial" w:cs="Arial"/>
          <w:b/>
          <w:bCs/>
          <w:color w:val="666600"/>
          <w:sz w:val="26"/>
          <w:szCs w:val="26"/>
        </w:rPr>
        <w:t>hemodialysis</w:t>
      </w:r>
      <w:proofErr w:type="spellEnd"/>
      <w:r w:rsidRPr="00BD1942">
        <w:rPr>
          <w:rFonts w:ascii="Time New Roman" w:eastAsia="Times New Roman" w:hAnsi="Time New Roman" w:cs="Times New Roman" w:hint="cs"/>
          <w:b/>
          <w:bCs/>
          <w:i/>
          <w:iCs/>
          <w:color w:val="666600"/>
          <w:sz w:val="36"/>
          <w:szCs w:val="36"/>
          <w:rtl/>
        </w:rPr>
        <w:t>:</w:t>
      </w:r>
      <w:r w:rsidRPr="00BD1942">
        <w:rPr>
          <w:rFonts w:ascii="Time New Roman" w:eastAsia="Times New Roman" w:hAnsi="Time New Roman" w:cs="Times New Roman" w:hint="cs"/>
          <w:color w:val="666600"/>
          <w:szCs w:val="32"/>
          <w:rtl/>
        </w:rPr>
        <w:t> </w:t>
      </w:r>
      <w:r w:rsidRPr="00BD1942">
        <w:rPr>
          <w:rFonts w:ascii="Time New Roman" w:eastAsia="Times New Roman" w:hAnsi="Time New Roman" w:cs="Times New Roman" w:hint="cs"/>
          <w:color w:val="666600"/>
          <w:sz w:val="32"/>
          <w:szCs w:val="32"/>
          <w:rtl/>
        </w:rPr>
        <w:t> </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ويعتبر أكثر كفاءة من الغسيل البريتوني ويشترط أن يكون مقدار السم في الدم بنسبة عالية وأن يكون درجة تماسكه بالبروتين والدهون قليلة أما إذا كانت حالة تماسكه بالبروتين والدهون عالية يفضل في هذه الحالة وضع بروتين أو دهون في سائل الغسيل ليسهل عملية إخراج السم مثل حالات الباربيتيوريت قصيرة المفعول.</w:t>
      </w:r>
    </w:p>
    <w:p w:rsidR="00BD1942" w:rsidRPr="00BD1942" w:rsidRDefault="00BD1942" w:rsidP="00BD1942">
      <w:pPr>
        <w:shd w:val="clear" w:color="auto" w:fill="FFFFCC"/>
        <w:bidi/>
        <w:spacing w:before="100" w:beforeAutospacing="1" w:after="100" w:afterAutospacing="1" w:line="240" w:lineRule="auto"/>
        <w:ind w:left="43"/>
        <w:outlineLvl w:val="2"/>
        <w:rPr>
          <w:rFonts w:ascii="Time New Roman" w:eastAsia="Times New Roman" w:hAnsi="Time New Roman" w:cs="Times New Roman"/>
          <w:color w:val="666600"/>
          <w:sz w:val="28"/>
          <w:szCs w:val="28"/>
          <w:rtl/>
        </w:rPr>
      </w:pPr>
      <w:r w:rsidRPr="00BD1942">
        <w:rPr>
          <w:rFonts w:ascii="Arial" w:eastAsia="Times New Roman" w:hAnsi="Arial" w:cs="Arial"/>
          <w:b/>
          <w:bCs/>
          <w:color w:val="666600"/>
          <w:sz w:val="26"/>
          <w:szCs w:val="26"/>
          <w:rtl/>
        </w:rPr>
        <w:t>(4) جهاز تنقية الدم بالإدمصاص (</w:t>
      </w:r>
      <w:r w:rsidRPr="00BD1942">
        <w:rPr>
          <w:rFonts w:ascii="Arial" w:eastAsia="Times New Roman" w:hAnsi="Arial" w:cs="Arial"/>
          <w:b/>
          <w:bCs/>
          <w:color w:val="666600"/>
          <w:szCs w:val="26"/>
          <w:rtl/>
        </w:rPr>
        <w:t> </w:t>
      </w:r>
      <w:proofErr w:type="spellStart"/>
      <w:r w:rsidRPr="00BD1942">
        <w:rPr>
          <w:rFonts w:ascii="Arial" w:eastAsia="Times New Roman" w:hAnsi="Arial" w:cs="Arial"/>
          <w:b/>
          <w:bCs/>
          <w:color w:val="666600"/>
          <w:sz w:val="26"/>
          <w:szCs w:val="26"/>
        </w:rPr>
        <w:t>hemoperfusion</w:t>
      </w:r>
      <w:proofErr w:type="spellEnd"/>
      <w:r w:rsidRPr="00BD1942">
        <w:rPr>
          <w:rFonts w:ascii="Arial" w:eastAsia="Times New Roman" w:hAnsi="Arial" w:cs="Arial"/>
          <w:b/>
          <w:bCs/>
          <w:color w:val="666600"/>
          <w:sz w:val="26"/>
          <w:szCs w:val="26"/>
          <w:rtl/>
        </w:rPr>
        <w:t>):</w:t>
      </w:r>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وهي طريقة لاستخلاص السم من الجسم عن طريق الفحم النباتي النشط أو الراتنجات (</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color w:val="000000"/>
          <w:sz w:val="27"/>
          <w:szCs w:val="27"/>
        </w:rPr>
        <w:t>resin</w:t>
      </w:r>
      <w:r w:rsidRPr="00BD1942">
        <w:rPr>
          <w:rFonts w:ascii="Time New Roman" w:eastAsia="Times New Roman" w:hAnsi="Time New Roman" w:cs="Times New Roman" w:hint="cs"/>
          <w:color w:val="000000"/>
          <w:sz w:val="32"/>
          <w:szCs w:val="32"/>
          <w:rtl/>
        </w:rPr>
        <w:t>) ويفضل استخدامها للسموم ذات الوزن الجزيئي العالي ودرجة تماسكه بالبروتين والدهون عالية وتركيزه في الدم بنسبة قليلة مثل حالات التسمم بمضادات الاكتئاب والفينوثيازين.</w:t>
      </w:r>
      <w:r w:rsidRPr="00BD1942">
        <w:rPr>
          <w:rFonts w:ascii="Time New Roman" w:eastAsia="Times New Roman" w:hAnsi="Time New Roman" w:cs="Times New Roman" w:hint="cs"/>
          <w:color w:val="000000"/>
          <w:szCs w:val="32"/>
          <w:rtl/>
        </w:rPr>
        <w:t> </w:t>
      </w:r>
      <w:r w:rsidRPr="00BD1942">
        <w:rPr>
          <w:rFonts w:ascii="Time New Roman" w:eastAsia="Times New Roman" w:hAnsi="Time New Roman" w:cs="Times New Roman" w:hint="cs"/>
          <w:color w:val="000000"/>
          <w:sz w:val="32"/>
          <w:szCs w:val="32"/>
          <w:rtl/>
        </w:rPr>
        <w:t>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22" name="Picture 22"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D1942" w:rsidRPr="00BD1942" w:rsidRDefault="00BD1942" w:rsidP="00BD1942">
      <w:pPr>
        <w:spacing w:after="0" w:line="240" w:lineRule="auto"/>
        <w:rPr>
          <w:rFonts w:ascii="Times New Roman" w:eastAsia="Times New Roman" w:hAnsi="Times New Roman" w:cs="Times New Roman"/>
          <w:sz w:val="24"/>
          <w:szCs w:val="24"/>
          <w:rtl/>
        </w:rPr>
      </w:pPr>
      <w:r w:rsidRPr="00BD1942">
        <w:rPr>
          <w:rFonts w:ascii="Times New Roman" w:eastAsia="Times New Roman" w:hAnsi="Times New Roman" w:cs="Times New Roman"/>
          <w:sz w:val="24"/>
          <w:szCs w:val="24"/>
        </w:rPr>
        <w:pict>
          <v:rect id="_x0000_i1031" style="width:308.9pt;height:5.25pt" o:hrpct="660" o:hralign="center" o:hrstd="t" o:hrnoshade="t" o:hr="t" fillcolor="#660" stroked="f"/>
        </w:pict>
      </w:r>
    </w:p>
    <w:p w:rsidR="00BD1942" w:rsidRPr="00BD1942" w:rsidRDefault="00BD1942" w:rsidP="00BD1942">
      <w:pPr>
        <w:shd w:val="clear" w:color="auto" w:fill="FFFFCC"/>
        <w:bidi/>
        <w:spacing w:before="100" w:beforeAutospacing="1" w:after="100" w:afterAutospacing="1" w:line="240" w:lineRule="auto"/>
        <w:ind w:left="43"/>
        <w:outlineLvl w:val="0"/>
        <w:rPr>
          <w:rFonts w:ascii="Time New Roman" w:eastAsia="Times New Roman" w:hAnsi="Time New Roman" w:cs="Times New Roman"/>
          <w:color w:val="660033"/>
          <w:kern w:val="36"/>
          <w:sz w:val="48"/>
          <w:szCs w:val="48"/>
        </w:rPr>
      </w:pPr>
      <w:bookmarkStart w:id="11" w:name="معالجة_الأعراض:"/>
      <w:r w:rsidRPr="00BD1942">
        <w:rPr>
          <w:rFonts w:ascii="Time New Roman" w:eastAsia="Times New Roman" w:hAnsi="Time New Roman" w:cs="Times New Roman" w:hint="cs"/>
          <w:b/>
          <w:bCs/>
          <w:i/>
          <w:iCs/>
          <w:color w:val="660033"/>
          <w:kern w:val="36"/>
          <w:sz w:val="40"/>
          <w:szCs w:val="40"/>
          <w:rtl/>
        </w:rPr>
        <w:lastRenderedPageBreak/>
        <w:t>معالجة الأعراض:</w:t>
      </w:r>
      <w:bookmarkEnd w:id="11"/>
    </w:p>
    <w:p w:rsidR="00BD1942" w:rsidRPr="00BD1942" w:rsidRDefault="00BD1942" w:rsidP="00BD1942">
      <w:pPr>
        <w:shd w:val="clear" w:color="auto" w:fill="FFFFCC"/>
        <w:bidi/>
        <w:spacing w:before="100" w:beforeAutospacing="1" w:after="100" w:afterAutospacing="1" w:line="240" w:lineRule="auto"/>
        <w:ind w:left="43"/>
        <w:rPr>
          <w:rFonts w:ascii="Time New Roman" w:eastAsia="Times New Roman" w:hAnsi="Time New Roman" w:cs="Times New Roman"/>
          <w:color w:val="000000"/>
          <w:sz w:val="27"/>
          <w:szCs w:val="27"/>
          <w:rtl/>
        </w:rPr>
      </w:pPr>
      <w:r w:rsidRPr="00BD1942">
        <w:rPr>
          <w:rFonts w:ascii="Time New Roman" w:eastAsia="Times New Roman" w:hAnsi="Time New Roman" w:cs="Times New Roman" w:hint="cs"/>
          <w:color w:val="000000"/>
          <w:sz w:val="32"/>
          <w:szCs w:val="32"/>
          <w:rtl/>
        </w:rPr>
        <w:t> وهو معالجة الأعراض الناتجة عن تناول السم مثل إعطاء مسكنات في حالات الألم ومهدئات في حالات التشنجات واستخدام التنفس الصناعي في حالة الفشل التنفسي . </w:t>
      </w:r>
    </w:p>
    <w:p w:rsidR="00BD1942" w:rsidRPr="00BD1942" w:rsidRDefault="00BD1942" w:rsidP="00BD1942">
      <w:pPr>
        <w:shd w:val="clear" w:color="auto" w:fill="FFFFCC"/>
        <w:bidi/>
        <w:spacing w:before="100" w:beforeAutospacing="1" w:after="100" w:afterAutospacing="1" w:line="240" w:lineRule="auto"/>
        <w:ind w:left="43"/>
        <w:jc w:val="center"/>
        <w:rPr>
          <w:rFonts w:ascii="Time New Roman" w:eastAsia="Times New Roman" w:hAnsi="Time New Roman" w:cs="Times New Roman"/>
          <w:color w:val="000000"/>
          <w:sz w:val="27"/>
          <w:szCs w:val="27"/>
          <w:rtl/>
        </w:rPr>
      </w:pPr>
      <w:r>
        <w:rPr>
          <w:rFonts w:ascii="Time New Roman" w:eastAsia="Times New Roman" w:hAnsi="Time New Roman" w:cs="Times New Roman"/>
          <w:noProof/>
          <w:color w:val="993300"/>
          <w:sz w:val="27"/>
          <w:szCs w:val="27"/>
        </w:rPr>
        <w:drawing>
          <wp:inline distT="0" distB="0" distL="0" distR="0">
            <wp:extent cx="304800" cy="304800"/>
            <wp:effectExtent l="19050" t="0" r="0" b="0"/>
            <wp:docPr id="24" name="Picture 24" descr="الجدول العا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الجدول العام">
                      <a:hlinkClick r:id="rId19"/>
                    </pic:cNvPr>
                    <pic:cNvPicPr>
                      <a:picLocks noChangeAspect="1" noChangeArrowheads="1"/>
                    </pic:cNvPicPr>
                  </pic:nvPicPr>
                  <pic:blipFill>
                    <a:blip r:embed="rId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CE68CA" w:rsidRDefault="00CE68CA"/>
    <w:sectPr w:rsidR="00CE68CA" w:rsidSect="00CE6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942"/>
    <w:rsid w:val="00000914"/>
    <w:rsid w:val="00000DA7"/>
    <w:rsid w:val="0000593D"/>
    <w:rsid w:val="00006571"/>
    <w:rsid w:val="00011569"/>
    <w:rsid w:val="000136E2"/>
    <w:rsid w:val="00014799"/>
    <w:rsid w:val="00014FEC"/>
    <w:rsid w:val="000166AB"/>
    <w:rsid w:val="00016840"/>
    <w:rsid w:val="0001767C"/>
    <w:rsid w:val="00020372"/>
    <w:rsid w:val="00020A72"/>
    <w:rsid w:val="00021AD7"/>
    <w:rsid w:val="00023552"/>
    <w:rsid w:val="00024074"/>
    <w:rsid w:val="00024B10"/>
    <w:rsid w:val="00024D13"/>
    <w:rsid w:val="00033FDE"/>
    <w:rsid w:val="00036AB6"/>
    <w:rsid w:val="00040852"/>
    <w:rsid w:val="00042594"/>
    <w:rsid w:val="000432DD"/>
    <w:rsid w:val="0004377C"/>
    <w:rsid w:val="000443FB"/>
    <w:rsid w:val="00044F8D"/>
    <w:rsid w:val="000450E7"/>
    <w:rsid w:val="0005090C"/>
    <w:rsid w:val="000513B0"/>
    <w:rsid w:val="000526CA"/>
    <w:rsid w:val="000532FE"/>
    <w:rsid w:val="0005391C"/>
    <w:rsid w:val="000546BC"/>
    <w:rsid w:val="00056035"/>
    <w:rsid w:val="00056815"/>
    <w:rsid w:val="00056C41"/>
    <w:rsid w:val="00062E86"/>
    <w:rsid w:val="00064E97"/>
    <w:rsid w:val="00065420"/>
    <w:rsid w:val="00066FA1"/>
    <w:rsid w:val="000712D8"/>
    <w:rsid w:val="00072DD8"/>
    <w:rsid w:val="0007302F"/>
    <w:rsid w:val="0007391C"/>
    <w:rsid w:val="00075C9C"/>
    <w:rsid w:val="0007651E"/>
    <w:rsid w:val="000770ED"/>
    <w:rsid w:val="0007745C"/>
    <w:rsid w:val="00081E2C"/>
    <w:rsid w:val="000828DB"/>
    <w:rsid w:val="00083B66"/>
    <w:rsid w:val="00085111"/>
    <w:rsid w:val="000851F2"/>
    <w:rsid w:val="00090248"/>
    <w:rsid w:val="000905AE"/>
    <w:rsid w:val="00090FEB"/>
    <w:rsid w:val="0009258C"/>
    <w:rsid w:val="0009273A"/>
    <w:rsid w:val="00092C08"/>
    <w:rsid w:val="000934F9"/>
    <w:rsid w:val="00095069"/>
    <w:rsid w:val="00095F55"/>
    <w:rsid w:val="000974A8"/>
    <w:rsid w:val="000A08A9"/>
    <w:rsid w:val="000A2218"/>
    <w:rsid w:val="000A5618"/>
    <w:rsid w:val="000A58D9"/>
    <w:rsid w:val="000B39D9"/>
    <w:rsid w:val="000B42F0"/>
    <w:rsid w:val="000B4C39"/>
    <w:rsid w:val="000B4CC7"/>
    <w:rsid w:val="000B5E4B"/>
    <w:rsid w:val="000C066D"/>
    <w:rsid w:val="000C08CE"/>
    <w:rsid w:val="000C40F9"/>
    <w:rsid w:val="000C52AD"/>
    <w:rsid w:val="000C5320"/>
    <w:rsid w:val="000C5545"/>
    <w:rsid w:val="000C57C2"/>
    <w:rsid w:val="000C7ADA"/>
    <w:rsid w:val="000D397D"/>
    <w:rsid w:val="000D4028"/>
    <w:rsid w:val="000D7E52"/>
    <w:rsid w:val="000E0EA8"/>
    <w:rsid w:val="000E33E3"/>
    <w:rsid w:val="000E34E5"/>
    <w:rsid w:val="000E3DE8"/>
    <w:rsid w:val="000E53A9"/>
    <w:rsid w:val="000E5C56"/>
    <w:rsid w:val="000E69EF"/>
    <w:rsid w:val="000E7535"/>
    <w:rsid w:val="000E7B8E"/>
    <w:rsid w:val="000F1795"/>
    <w:rsid w:val="000F1DDD"/>
    <w:rsid w:val="000F23E3"/>
    <w:rsid w:val="000F583F"/>
    <w:rsid w:val="000F7654"/>
    <w:rsid w:val="00100875"/>
    <w:rsid w:val="00100904"/>
    <w:rsid w:val="00101A29"/>
    <w:rsid w:val="00103C1D"/>
    <w:rsid w:val="00104F99"/>
    <w:rsid w:val="00106903"/>
    <w:rsid w:val="00106CAB"/>
    <w:rsid w:val="00106E67"/>
    <w:rsid w:val="001101FC"/>
    <w:rsid w:val="0011050C"/>
    <w:rsid w:val="00110A5E"/>
    <w:rsid w:val="00110F4A"/>
    <w:rsid w:val="00113296"/>
    <w:rsid w:val="001142BE"/>
    <w:rsid w:val="00114DC1"/>
    <w:rsid w:val="00114F6C"/>
    <w:rsid w:val="001227F2"/>
    <w:rsid w:val="00122FF2"/>
    <w:rsid w:val="00123614"/>
    <w:rsid w:val="001248BA"/>
    <w:rsid w:val="00130D89"/>
    <w:rsid w:val="00130F1A"/>
    <w:rsid w:val="001330DE"/>
    <w:rsid w:val="00133FBF"/>
    <w:rsid w:val="001360DC"/>
    <w:rsid w:val="0013762E"/>
    <w:rsid w:val="00140A9B"/>
    <w:rsid w:val="001414FB"/>
    <w:rsid w:val="0014233C"/>
    <w:rsid w:val="00144348"/>
    <w:rsid w:val="00145935"/>
    <w:rsid w:val="001466C2"/>
    <w:rsid w:val="00150E32"/>
    <w:rsid w:val="001518FC"/>
    <w:rsid w:val="00153D80"/>
    <w:rsid w:val="00154898"/>
    <w:rsid w:val="00161A40"/>
    <w:rsid w:val="00161DCE"/>
    <w:rsid w:val="00166C52"/>
    <w:rsid w:val="00167920"/>
    <w:rsid w:val="00170A21"/>
    <w:rsid w:val="00170E9E"/>
    <w:rsid w:val="001723BA"/>
    <w:rsid w:val="001728EF"/>
    <w:rsid w:val="001748FD"/>
    <w:rsid w:val="0017490B"/>
    <w:rsid w:val="0017533E"/>
    <w:rsid w:val="00177CA2"/>
    <w:rsid w:val="00177DBB"/>
    <w:rsid w:val="00180B5E"/>
    <w:rsid w:val="0018146F"/>
    <w:rsid w:val="001816B4"/>
    <w:rsid w:val="001827C0"/>
    <w:rsid w:val="00182DAC"/>
    <w:rsid w:val="00182FB8"/>
    <w:rsid w:val="0018394B"/>
    <w:rsid w:val="001846EB"/>
    <w:rsid w:val="00184BE0"/>
    <w:rsid w:val="001850AC"/>
    <w:rsid w:val="00185221"/>
    <w:rsid w:val="00185520"/>
    <w:rsid w:val="00185876"/>
    <w:rsid w:val="00187426"/>
    <w:rsid w:val="0018746E"/>
    <w:rsid w:val="00187861"/>
    <w:rsid w:val="00187AE2"/>
    <w:rsid w:val="001939A5"/>
    <w:rsid w:val="001954C5"/>
    <w:rsid w:val="001978B2"/>
    <w:rsid w:val="001A19EE"/>
    <w:rsid w:val="001A1D1C"/>
    <w:rsid w:val="001A3371"/>
    <w:rsid w:val="001A348D"/>
    <w:rsid w:val="001A4020"/>
    <w:rsid w:val="001A6DC1"/>
    <w:rsid w:val="001A7A0F"/>
    <w:rsid w:val="001B138E"/>
    <w:rsid w:val="001B2515"/>
    <w:rsid w:val="001B5323"/>
    <w:rsid w:val="001B54E4"/>
    <w:rsid w:val="001B56E2"/>
    <w:rsid w:val="001B7B2C"/>
    <w:rsid w:val="001C0594"/>
    <w:rsid w:val="001C18AA"/>
    <w:rsid w:val="001C554F"/>
    <w:rsid w:val="001C55D9"/>
    <w:rsid w:val="001D0654"/>
    <w:rsid w:val="001D0C99"/>
    <w:rsid w:val="001D2C4A"/>
    <w:rsid w:val="001D2CFA"/>
    <w:rsid w:val="001D4B38"/>
    <w:rsid w:val="001D5BD4"/>
    <w:rsid w:val="001D7374"/>
    <w:rsid w:val="001E0109"/>
    <w:rsid w:val="001E0D59"/>
    <w:rsid w:val="001E3640"/>
    <w:rsid w:val="001E37D7"/>
    <w:rsid w:val="001E4118"/>
    <w:rsid w:val="001E5941"/>
    <w:rsid w:val="001E6132"/>
    <w:rsid w:val="001E69C3"/>
    <w:rsid w:val="001E7697"/>
    <w:rsid w:val="001F0278"/>
    <w:rsid w:val="001F203B"/>
    <w:rsid w:val="001F24BB"/>
    <w:rsid w:val="001F301D"/>
    <w:rsid w:val="001F32F5"/>
    <w:rsid w:val="001F3A3A"/>
    <w:rsid w:val="001F4406"/>
    <w:rsid w:val="001F47E1"/>
    <w:rsid w:val="001F4A8F"/>
    <w:rsid w:val="001F4F48"/>
    <w:rsid w:val="001F5410"/>
    <w:rsid w:val="001F5C0F"/>
    <w:rsid w:val="001F737E"/>
    <w:rsid w:val="00201158"/>
    <w:rsid w:val="0020284F"/>
    <w:rsid w:val="00202A5A"/>
    <w:rsid w:val="002047CD"/>
    <w:rsid w:val="00204A21"/>
    <w:rsid w:val="00204C31"/>
    <w:rsid w:val="00204CD4"/>
    <w:rsid w:val="0020514A"/>
    <w:rsid w:val="002056C1"/>
    <w:rsid w:val="0020608B"/>
    <w:rsid w:val="002129C4"/>
    <w:rsid w:val="00212DD6"/>
    <w:rsid w:val="00215F09"/>
    <w:rsid w:val="00216143"/>
    <w:rsid w:val="0021628D"/>
    <w:rsid w:val="002163A0"/>
    <w:rsid w:val="00217F37"/>
    <w:rsid w:val="002233E4"/>
    <w:rsid w:val="00223929"/>
    <w:rsid w:val="002254DF"/>
    <w:rsid w:val="00226317"/>
    <w:rsid w:val="002301D7"/>
    <w:rsid w:val="002326D4"/>
    <w:rsid w:val="00232A68"/>
    <w:rsid w:val="00233055"/>
    <w:rsid w:val="00233513"/>
    <w:rsid w:val="0023533D"/>
    <w:rsid w:val="00237BE2"/>
    <w:rsid w:val="002402BB"/>
    <w:rsid w:val="00241D0C"/>
    <w:rsid w:val="00242035"/>
    <w:rsid w:val="00243FD7"/>
    <w:rsid w:val="00244653"/>
    <w:rsid w:val="00246585"/>
    <w:rsid w:val="00247BA2"/>
    <w:rsid w:val="00250AF5"/>
    <w:rsid w:val="00252066"/>
    <w:rsid w:val="002536F7"/>
    <w:rsid w:val="00254257"/>
    <w:rsid w:val="00254D5D"/>
    <w:rsid w:val="00255502"/>
    <w:rsid w:val="00255D26"/>
    <w:rsid w:val="002601BF"/>
    <w:rsid w:val="0026047A"/>
    <w:rsid w:val="002643FD"/>
    <w:rsid w:val="00265E23"/>
    <w:rsid w:val="00267028"/>
    <w:rsid w:val="002704BD"/>
    <w:rsid w:val="0027050F"/>
    <w:rsid w:val="0027081D"/>
    <w:rsid w:val="002718AE"/>
    <w:rsid w:val="00272170"/>
    <w:rsid w:val="0027462F"/>
    <w:rsid w:val="00274901"/>
    <w:rsid w:val="0028104C"/>
    <w:rsid w:val="0028282B"/>
    <w:rsid w:val="00283578"/>
    <w:rsid w:val="0028358C"/>
    <w:rsid w:val="00284894"/>
    <w:rsid w:val="00285154"/>
    <w:rsid w:val="002878AE"/>
    <w:rsid w:val="002917C4"/>
    <w:rsid w:val="002955F7"/>
    <w:rsid w:val="00296310"/>
    <w:rsid w:val="00296ABC"/>
    <w:rsid w:val="002A29C0"/>
    <w:rsid w:val="002A7625"/>
    <w:rsid w:val="002B12AB"/>
    <w:rsid w:val="002B1C9B"/>
    <w:rsid w:val="002B2AC2"/>
    <w:rsid w:val="002B2F33"/>
    <w:rsid w:val="002B2FC1"/>
    <w:rsid w:val="002B4A34"/>
    <w:rsid w:val="002B505B"/>
    <w:rsid w:val="002B765E"/>
    <w:rsid w:val="002C0CD4"/>
    <w:rsid w:val="002C21CA"/>
    <w:rsid w:val="002C5B84"/>
    <w:rsid w:val="002C5DE0"/>
    <w:rsid w:val="002C5E6D"/>
    <w:rsid w:val="002D20B0"/>
    <w:rsid w:val="002D62C7"/>
    <w:rsid w:val="002D65C0"/>
    <w:rsid w:val="002E043C"/>
    <w:rsid w:val="002E1D8E"/>
    <w:rsid w:val="002E1F3A"/>
    <w:rsid w:val="002E1F79"/>
    <w:rsid w:val="002E5A96"/>
    <w:rsid w:val="002E681E"/>
    <w:rsid w:val="002E75D8"/>
    <w:rsid w:val="002E77D3"/>
    <w:rsid w:val="002F043B"/>
    <w:rsid w:val="002F0483"/>
    <w:rsid w:val="002F1A85"/>
    <w:rsid w:val="002F64C1"/>
    <w:rsid w:val="002F699E"/>
    <w:rsid w:val="00301101"/>
    <w:rsid w:val="00301E44"/>
    <w:rsid w:val="0030265A"/>
    <w:rsid w:val="0030352C"/>
    <w:rsid w:val="00303998"/>
    <w:rsid w:val="003049CE"/>
    <w:rsid w:val="0030505E"/>
    <w:rsid w:val="0030514E"/>
    <w:rsid w:val="003056E3"/>
    <w:rsid w:val="00307501"/>
    <w:rsid w:val="003100E1"/>
    <w:rsid w:val="00310557"/>
    <w:rsid w:val="00310687"/>
    <w:rsid w:val="003132F7"/>
    <w:rsid w:val="00316064"/>
    <w:rsid w:val="00320882"/>
    <w:rsid w:val="003216D0"/>
    <w:rsid w:val="00322632"/>
    <w:rsid w:val="003228D1"/>
    <w:rsid w:val="00324613"/>
    <w:rsid w:val="00325F84"/>
    <w:rsid w:val="0032704D"/>
    <w:rsid w:val="003272AB"/>
    <w:rsid w:val="00330CFB"/>
    <w:rsid w:val="0033231E"/>
    <w:rsid w:val="003324DF"/>
    <w:rsid w:val="00332734"/>
    <w:rsid w:val="003327C6"/>
    <w:rsid w:val="00333575"/>
    <w:rsid w:val="003339BA"/>
    <w:rsid w:val="0033436F"/>
    <w:rsid w:val="0033512A"/>
    <w:rsid w:val="003361C9"/>
    <w:rsid w:val="0033660B"/>
    <w:rsid w:val="0033756C"/>
    <w:rsid w:val="00337623"/>
    <w:rsid w:val="00343420"/>
    <w:rsid w:val="00343E07"/>
    <w:rsid w:val="00344C41"/>
    <w:rsid w:val="003456FD"/>
    <w:rsid w:val="00345B47"/>
    <w:rsid w:val="003460E8"/>
    <w:rsid w:val="00351B73"/>
    <w:rsid w:val="0035249D"/>
    <w:rsid w:val="00352B78"/>
    <w:rsid w:val="003533B9"/>
    <w:rsid w:val="00354BB4"/>
    <w:rsid w:val="00354CAE"/>
    <w:rsid w:val="00355E95"/>
    <w:rsid w:val="0035661D"/>
    <w:rsid w:val="00356ABF"/>
    <w:rsid w:val="00361400"/>
    <w:rsid w:val="00363963"/>
    <w:rsid w:val="0036489A"/>
    <w:rsid w:val="00364FB6"/>
    <w:rsid w:val="00370C20"/>
    <w:rsid w:val="00376792"/>
    <w:rsid w:val="003779EE"/>
    <w:rsid w:val="0038031E"/>
    <w:rsid w:val="0038032B"/>
    <w:rsid w:val="00380B12"/>
    <w:rsid w:val="00381BA0"/>
    <w:rsid w:val="00381E06"/>
    <w:rsid w:val="003839B2"/>
    <w:rsid w:val="0038463F"/>
    <w:rsid w:val="00384678"/>
    <w:rsid w:val="0038544E"/>
    <w:rsid w:val="003861C7"/>
    <w:rsid w:val="00391A8F"/>
    <w:rsid w:val="00391D74"/>
    <w:rsid w:val="0039232E"/>
    <w:rsid w:val="00392730"/>
    <w:rsid w:val="003950F2"/>
    <w:rsid w:val="00395D28"/>
    <w:rsid w:val="003966DB"/>
    <w:rsid w:val="00397401"/>
    <w:rsid w:val="003A160A"/>
    <w:rsid w:val="003A18AE"/>
    <w:rsid w:val="003A5AB5"/>
    <w:rsid w:val="003B110E"/>
    <w:rsid w:val="003B3B48"/>
    <w:rsid w:val="003B4A2A"/>
    <w:rsid w:val="003B525E"/>
    <w:rsid w:val="003C0C5F"/>
    <w:rsid w:val="003C0E33"/>
    <w:rsid w:val="003C2D0F"/>
    <w:rsid w:val="003C41AA"/>
    <w:rsid w:val="003C6C1A"/>
    <w:rsid w:val="003D0415"/>
    <w:rsid w:val="003D0B7E"/>
    <w:rsid w:val="003D1844"/>
    <w:rsid w:val="003D39A5"/>
    <w:rsid w:val="003D6F15"/>
    <w:rsid w:val="003E056D"/>
    <w:rsid w:val="003E238F"/>
    <w:rsid w:val="003E3A57"/>
    <w:rsid w:val="003E77AB"/>
    <w:rsid w:val="003E7B94"/>
    <w:rsid w:val="003F2994"/>
    <w:rsid w:val="003F4150"/>
    <w:rsid w:val="003F760B"/>
    <w:rsid w:val="003F7F57"/>
    <w:rsid w:val="00401F73"/>
    <w:rsid w:val="00403066"/>
    <w:rsid w:val="00403B49"/>
    <w:rsid w:val="004068FD"/>
    <w:rsid w:val="00406AC2"/>
    <w:rsid w:val="004071AD"/>
    <w:rsid w:val="0040725E"/>
    <w:rsid w:val="0040768F"/>
    <w:rsid w:val="004102BD"/>
    <w:rsid w:val="00415B15"/>
    <w:rsid w:val="00416C33"/>
    <w:rsid w:val="00417A9D"/>
    <w:rsid w:val="0042022E"/>
    <w:rsid w:val="00420C03"/>
    <w:rsid w:val="004214DD"/>
    <w:rsid w:val="00425454"/>
    <w:rsid w:val="00427EBE"/>
    <w:rsid w:val="00436008"/>
    <w:rsid w:val="00437409"/>
    <w:rsid w:val="004430A8"/>
    <w:rsid w:val="00445E0D"/>
    <w:rsid w:val="004479D2"/>
    <w:rsid w:val="0045592B"/>
    <w:rsid w:val="00455B67"/>
    <w:rsid w:val="00456278"/>
    <w:rsid w:val="00456B4B"/>
    <w:rsid w:val="00456D15"/>
    <w:rsid w:val="00457C2D"/>
    <w:rsid w:val="00457CDC"/>
    <w:rsid w:val="004600DF"/>
    <w:rsid w:val="00460ED5"/>
    <w:rsid w:val="00464DAE"/>
    <w:rsid w:val="00464F33"/>
    <w:rsid w:val="004660F5"/>
    <w:rsid w:val="00472064"/>
    <w:rsid w:val="00473282"/>
    <w:rsid w:val="00473525"/>
    <w:rsid w:val="00473670"/>
    <w:rsid w:val="0047378D"/>
    <w:rsid w:val="0047378F"/>
    <w:rsid w:val="004743F5"/>
    <w:rsid w:val="004749D9"/>
    <w:rsid w:val="00475354"/>
    <w:rsid w:val="004760C3"/>
    <w:rsid w:val="00476AD8"/>
    <w:rsid w:val="00476B32"/>
    <w:rsid w:val="00476F5E"/>
    <w:rsid w:val="00477AAA"/>
    <w:rsid w:val="00480884"/>
    <w:rsid w:val="00481DD7"/>
    <w:rsid w:val="004825F8"/>
    <w:rsid w:val="00486E0B"/>
    <w:rsid w:val="00487121"/>
    <w:rsid w:val="004879D0"/>
    <w:rsid w:val="00490295"/>
    <w:rsid w:val="00491668"/>
    <w:rsid w:val="00494B48"/>
    <w:rsid w:val="00495295"/>
    <w:rsid w:val="004960DF"/>
    <w:rsid w:val="004A0782"/>
    <w:rsid w:val="004A3638"/>
    <w:rsid w:val="004A69CD"/>
    <w:rsid w:val="004A701D"/>
    <w:rsid w:val="004B046A"/>
    <w:rsid w:val="004B2CB0"/>
    <w:rsid w:val="004B5792"/>
    <w:rsid w:val="004B7601"/>
    <w:rsid w:val="004B7B11"/>
    <w:rsid w:val="004C0872"/>
    <w:rsid w:val="004C0DD3"/>
    <w:rsid w:val="004C2825"/>
    <w:rsid w:val="004C4FF1"/>
    <w:rsid w:val="004C6329"/>
    <w:rsid w:val="004D02D4"/>
    <w:rsid w:val="004D1723"/>
    <w:rsid w:val="004D2266"/>
    <w:rsid w:val="004D237B"/>
    <w:rsid w:val="004D240B"/>
    <w:rsid w:val="004D61AB"/>
    <w:rsid w:val="004E004F"/>
    <w:rsid w:val="004E24ED"/>
    <w:rsid w:val="004E281B"/>
    <w:rsid w:val="004E3708"/>
    <w:rsid w:val="004E388B"/>
    <w:rsid w:val="004E4EE6"/>
    <w:rsid w:val="004E5995"/>
    <w:rsid w:val="004F17F7"/>
    <w:rsid w:val="004F3D18"/>
    <w:rsid w:val="005004D5"/>
    <w:rsid w:val="00500730"/>
    <w:rsid w:val="00506746"/>
    <w:rsid w:val="005068A2"/>
    <w:rsid w:val="00511F64"/>
    <w:rsid w:val="005146C7"/>
    <w:rsid w:val="005175AC"/>
    <w:rsid w:val="00520CCA"/>
    <w:rsid w:val="0052112E"/>
    <w:rsid w:val="005219CA"/>
    <w:rsid w:val="0052325F"/>
    <w:rsid w:val="00523547"/>
    <w:rsid w:val="00526432"/>
    <w:rsid w:val="0052651A"/>
    <w:rsid w:val="00530665"/>
    <w:rsid w:val="005311C1"/>
    <w:rsid w:val="005333B1"/>
    <w:rsid w:val="00533B2E"/>
    <w:rsid w:val="00534AE1"/>
    <w:rsid w:val="00535C3A"/>
    <w:rsid w:val="00536DEF"/>
    <w:rsid w:val="0053754A"/>
    <w:rsid w:val="005404A5"/>
    <w:rsid w:val="00540C68"/>
    <w:rsid w:val="0054147D"/>
    <w:rsid w:val="00541535"/>
    <w:rsid w:val="00543957"/>
    <w:rsid w:val="00545111"/>
    <w:rsid w:val="005467BE"/>
    <w:rsid w:val="005525F1"/>
    <w:rsid w:val="005528B4"/>
    <w:rsid w:val="00553778"/>
    <w:rsid w:val="00554207"/>
    <w:rsid w:val="0055528C"/>
    <w:rsid w:val="00555466"/>
    <w:rsid w:val="00555B7B"/>
    <w:rsid w:val="005575AA"/>
    <w:rsid w:val="00557A7D"/>
    <w:rsid w:val="00557F26"/>
    <w:rsid w:val="00560208"/>
    <w:rsid w:val="00560250"/>
    <w:rsid w:val="00560F37"/>
    <w:rsid w:val="0056165D"/>
    <w:rsid w:val="0056343C"/>
    <w:rsid w:val="00566A33"/>
    <w:rsid w:val="005705C3"/>
    <w:rsid w:val="0057584F"/>
    <w:rsid w:val="00575FA2"/>
    <w:rsid w:val="00576F1C"/>
    <w:rsid w:val="005774E1"/>
    <w:rsid w:val="00577787"/>
    <w:rsid w:val="00577A84"/>
    <w:rsid w:val="00582990"/>
    <w:rsid w:val="00583BB3"/>
    <w:rsid w:val="00585BF3"/>
    <w:rsid w:val="005870C9"/>
    <w:rsid w:val="0058774D"/>
    <w:rsid w:val="0059123E"/>
    <w:rsid w:val="00592E56"/>
    <w:rsid w:val="00593458"/>
    <w:rsid w:val="00593C84"/>
    <w:rsid w:val="0059442C"/>
    <w:rsid w:val="00594922"/>
    <w:rsid w:val="00594E27"/>
    <w:rsid w:val="00595797"/>
    <w:rsid w:val="00595BCB"/>
    <w:rsid w:val="00595E81"/>
    <w:rsid w:val="005968DE"/>
    <w:rsid w:val="00597367"/>
    <w:rsid w:val="005A0DD4"/>
    <w:rsid w:val="005A1C82"/>
    <w:rsid w:val="005A2E1C"/>
    <w:rsid w:val="005A5662"/>
    <w:rsid w:val="005A703E"/>
    <w:rsid w:val="005B0886"/>
    <w:rsid w:val="005B1BAF"/>
    <w:rsid w:val="005B36BF"/>
    <w:rsid w:val="005B3887"/>
    <w:rsid w:val="005B439E"/>
    <w:rsid w:val="005B6729"/>
    <w:rsid w:val="005B6994"/>
    <w:rsid w:val="005B76A5"/>
    <w:rsid w:val="005C01AD"/>
    <w:rsid w:val="005C1987"/>
    <w:rsid w:val="005C36EB"/>
    <w:rsid w:val="005C3AAD"/>
    <w:rsid w:val="005C4092"/>
    <w:rsid w:val="005C4252"/>
    <w:rsid w:val="005C6EC0"/>
    <w:rsid w:val="005C7DED"/>
    <w:rsid w:val="005C7F67"/>
    <w:rsid w:val="005D04ED"/>
    <w:rsid w:val="005D5146"/>
    <w:rsid w:val="005D776A"/>
    <w:rsid w:val="005E0E7C"/>
    <w:rsid w:val="005E1B5B"/>
    <w:rsid w:val="005E2005"/>
    <w:rsid w:val="005E2A35"/>
    <w:rsid w:val="005E3717"/>
    <w:rsid w:val="005F1F95"/>
    <w:rsid w:val="005F25E3"/>
    <w:rsid w:val="005F467A"/>
    <w:rsid w:val="005F5030"/>
    <w:rsid w:val="005F58E6"/>
    <w:rsid w:val="005F65BC"/>
    <w:rsid w:val="005F786A"/>
    <w:rsid w:val="00600457"/>
    <w:rsid w:val="006030D2"/>
    <w:rsid w:val="00603BFA"/>
    <w:rsid w:val="00605A6F"/>
    <w:rsid w:val="00606873"/>
    <w:rsid w:val="00610961"/>
    <w:rsid w:val="006119F5"/>
    <w:rsid w:val="00614AA1"/>
    <w:rsid w:val="00615BF1"/>
    <w:rsid w:val="00615D29"/>
    <w:rsid w:val="00617509"/>
    <w:rsid w:val="0062071D"/>
    <w:rsid w:val="00621298"/>
    <w:rsid w:val="00621591"/>
    <w:rsid w:val="00621D25"/>
    <w:rsid w:val="00621FA2"/>
    <w:rsid w:val="00625515"/>
    <w:rsid w:val="00626B35"/>
    <w:rsid w:val="006273D2"/>
    <w:rsid w:val="00630159"/>
    <w:rsid w:val="00631B3A"/>
    <w:rsid w:val="006322F6"/>
    <w:rsid w:val="00634B0C"/>
    <w:rsid w:val="00635FA2"/>
    <w:rsid w:val="0064204B"/>
    <w:rsid w:val="00642755"/>
    <w:rsid w:val="00644331"/>
    <w:rsid w:val="0064439D"/>
    <w:rsid w:val="00647BF7"/>
    <w:rsid w:val="006522F0"/>
    <w:rsid w:val="00652F2E"/>
    <w:rsid w:val="006531BB"/>
    <w:rsid w:val="006532A9"/>
    <w:rsid w:val="006548E4"/>
    <w:rsid w:val="00655E83"/>
    <w:rsid w:val="006568B4"/>
    <w:rsid w:val="00656C98"/>
    <w:rsid w:val="00657A7B"/>
    <w:rsid w:val="0066230D"/>
    <w:rsid w:val="00662336"/>
    <w:rsid w:val="0066355D"/>
    <w:rsid w:val="0066575D"/>
    <w:rsid w:val="00665CB7"/>
    <w:rsid w:val="00667ACF"/>
    <w:rsid w:val="006706B2"/>
    <w:rsid w:val="0067081E"/>
    <w:rsid w:val="00671D09"/>
    <w:rsid w:val="006724DF"/>
    <w:rsid w:val="006726E7"/>
    <w:rsid w:val="00672D72"/>
    <w:rsid w:val="0067435A"/>
    <w:rsid w:val="006748BF"/>
    <w:rsid w:val="00674998"/>
    <w:rsid w:val="00675FDE"/>
    <w:rsid w:val="0067759B"/>
    <w:rsid w:val="00680178"/>
    <w:rsid w:val="00680C33"/>
    <w:rsid w:val="006819DB"/>
    <w:rsid w:val="00683426"/>
    <w:rsid w:val="00683F86"/>
    <w:rsid w:val="00684941"/>
    <w:rsid w:val="00684AB3"/>
    <w:rsid w:val="006856CD"/>
    <w:rsid w:val="00685ACA"/>
    <w:rsid w:val="0068726A"/>
    <w:rsid w:val="00692980"/>
    <w:rsid w:val="00693242"/>
    <w:rsid w:val="0069358C"/>
    <w:rsid w:val="006938B6"/>
    <w:rsid w:val="0069490E"/>
    <w:rsid w:val="006950C1"/>
    <w:rsid w:val="006970A4"/>
    <w:rsid w:val="006A4281"/>
    <w:rsid w:val="006A5032"/>
    <w:rsid w:val="006A5420"/>
    <w:rsid w:val="006A5E74"/>
    <w:rsid w:val="006A6D2C"/>
    <w:rsid w:val="006B151F"/>
    <w:rsid w:val="006B26E1"/>
    <w:rsid w:val="006B2AA9"/>
    <w:rsid w:val="006B2B2C"/>
    <w:rsid w:val="006B3A74"/>
    <w:rsid w:val="006B57F2"/>
    <w:rsid w:val="006B5FA1"/>
    <w:rsid w:val="006B6CDA"/>
    <w:rsid w:val="006B708D"/>
    <w:rsid w:val="006C0586"/>
    <w:rsid w:val="006C0A2C"/>
    <w:rsid w:val="006C0C67"/>
    <w:rsid w:val="006C0E7C"/>
    <w:rsid w:val="006C2E1B"/>
    <w:rsid w:val="006C4EAC"/>
    <w:rsid w:val="006C55AD"/>
    <w:rsid w:val="006D1ACF"/>
    <w:rsid w:val="006D4C9D"/>
    <w:rsid w:val="006D5CAE"/>
    <w:rsid w:val="006D7498"/>
    <w:rsid w:val="006E0A83"/>
    <w:rsid w:val="006E22D9"/>
    <w:rsid w:val="006E2B0A"/>
    <w:rsid w:val="006E382B"/>
    <w:rsid w:val="006E3BD3"/>
    <w:rsid w:val="006E4A1E"/>
    <w:rsid w:val="006E5282"/>
    <w:rsid w:val="006E5746"/>
    <w:rsid w:val="006E6886"/>
    <w:rsid w:val="006E6E82"/>
    <w:rsid w:val="006E76E9"/>
    <w:rsid w:val="006F1B30"/>
    <w:rsid w:val="006F4220"/>
    <w:rsid w:val="006F62F1"/>
    <w:rsid w:val="006F74C2"/>
    <w:rsid w:val="0070051C"/>
    <w:rsid w:val="0070104C"/>
    <w:rsid w:val="0070163D"/>
    <w:rsid w:val="00701877"/>
    <w:rsid w:val="00702759"/>
    <w:rsid w:val="00703014"/>
    <w:rsid w:val="0070482F"/>
    <w:rsid w:val="00705802"/>
    <w:rsid w:val="00706C4E"/>
    <w:rsid w:val="00706F94"/>
    <w:rsid w:val="00710696"/>
    <w:rsid w:val="0071229C"/>
    <w:rsid w:val="0071281F"/>
    <w:rsid w:val="00720288"/>
    <w:rsid w:val="00721446"/>
    <w:rsid w:val="00723B0A"/>
    <w:rsid w:val="0072489C"/>
    <w:rsid w:val="00724D83"/>
    <w:rsid w:val="00726C02"/>
    <w:rsid w:val="00726D11"/>
    <w:rsid w:val="00727531"/>
    <w:rsid w:val="00730F68"/>
    <w:rsid w:val="00732D8F"/>
    <w:rsid w:val="007333C7"/>
    <w:rsid w:val="0073385E"/>
    <w:rsid w:val="00733FA8"/>
    <w:rsid w:val="00735048"/>
    <w:rsid w:val="0073757D"/>
    <w:rsid w:val="00737ACF"/>
    <w:rsid w:val="007400D1"/>
    <w:rsid w:val="00740896"/>
    <w:rsid w:val="00740BD9"/>
    <w:rsid w:val="00741353"/>
    <w:rsid w:val="00741490"/>
    <w:rsid w:val="00741D74"/>
    <w:rsid w:val="00742CCC"/>
    <w:rsid w:val="00743AE8"/>
    <w:rsid w:val="007459FD"/>
    <w:rsid w:val="007465EA"/>
    <w:rsid w:val="00746BCF"/>
    <w:rsid w:val="00747A01"/>
    <w:rsid w:val="00747EDF"/>
    <w:rsid w:val="00752CC6"/>
    <w:rsid w:val="007549A7"/>
    <w:rsid w:val="00754EE5"/>
    <w:rsid w:val="0075556B"/>
    <w:rsid w:val="0076263D"/>
    <w:rsid w:val="0076407F"/>
    <w:rsid w:val="007644BA"/>
    <w:rsid w:val="007653BE"/>
    <w:rsid w:val="00765E2A"/>
    <w:rsid w:val="007700DE"/>
    <w:rsid w:val="0077022D"/>
    <w:rsid w:val="00771F21"/>
    <w:rsid w:val="007728F1"/>
    <w:rsid w:val="0077598D"/>
    <w:rsid w:val="00775EB2"/>
    <w:rsid w:val="007760EB"/>
    <w:rsid w:val="00781FD1"/>
    <w:rsid w:val="00783DCB"/>
    <w:rsid w:val="007843EA"/>
    <w:rsid w:val="007849AA"/>
    <w:rsid w:val="00787557"/>
    <w:rsid w:val="00787D2B"/>
    <w:rsid w:val="007901FF"/>
    <w:rsid w:val="00795BE0"/>
    <w:rsid w:val="00795E2E"/>
    <w:rsid w:val="007A0704"/>
    <w:rsid w:val="007A1467"/>
    <w:rsid w:val="007A18A3"/>
    <w:rsid w:val="007A1E55"/>
    <w:rsid w:val="007A4002"/>
    <w:rsid w:val="007A65CF"/>
    <w:rsid w:val="007A7B36"/>
    <w:rsid w:val="007B0522"/>
    <w:rsid w:val="007B100E"/>
    <w:rsid w:val="007B135F"/>
    <w:rsid w:val="007B40A8"/>
    <w:rsid w:val="007B49CA"/>
    <w:rsid w:val="007B4F81"/>
    <w:rsid w:val="007B7923"/>
    <w:rsid w:val="007B7D9E"/>
    <w:rsid w:val="007C0C0C"/>
    <w:rsid w:val="007C0C50"/>
    <w:rsid w:val="007C2515"/>
    <w:rsid w:val="007C320E"/>
    <w:rsid w:val="007D151F"/>
    <w:rsid w:val="007D15C6"/>
    <w:rsid w:val="007D2F6A"/>
    <w:rsid w:val="007D50B5"/>
    <w:rsid w:val="007D6CFB"/>
    <w:rsid w:val="007D76FC"/>
    <w:rsid w:val="007D7870"/>
    <w:rsid w:val="007E0187"/>
    <w:rsid w:val="007E05A4"/>
    <w:rsid w:val="007E2ED3"/>
    <w:rsid w:val="007E3FA6"/>
    <w:rsid w:val="007E5BC4"/>
    <w:rsid w:val="007E60D0"/>
    <w:rsid w:val="007E6C24"/>
    <w:rsid w:val="007F06AE"/>
    <w:rsid w:val="007F192A"/>
    <w:rsid w:val="007F3019"/>
    <w:rsid w:val="007F3B15"/>
    <w:rsid w:val="007F4FE9"/>
    <w:rsid w:val="007F63C7"/>
    <w:rsid w:val="00801E07"/>
    <w:rsid w:val="0080630B"/>
    <w:rsid w:val="00810C43"/>
    <w:rsid w:val="008113D3"/>
    <w:rsid w:val="00811804"/>
    <w:rsid w:val="0081290F"/>
    <w:rsid w:val="00814C80"/>
    <w:rsid w:val="00817091"/>
    <w:rsid w:val="00817D47"/>
    <w:rsid w:val="00820C44"/>
    <w:rsid w:val="00821D09"/>
    <w:rsid w:val="00822268"/>
    <w:rsid w:val="008226E3"/>
    <w:rsid w:val="00826559"/>
    <w:rsid w:val="008303B8"/>
    <w:rsid w:val="008309C2"/>
    <w:rsid w:val="008313A2"/>
    <w:rsid w:val="00832144"/>
    <w:rsid w:val="00834CD9"/>
    <w:rsid w:val="00837815"/>
    <w:rsid w:val="008407FB"/>
    <w:rsid w:val="0084112A"/>
    <w:rsid w:val="008448A9"/>
    <w:rsid w:val="008450EF"/>
    <w:rsid w:val="008464E5"/>
    <w:rsid w:val="008514D5"/>
    <w:rsid w:val="00853847"/>
    <w:rsid w:val="00854674"/>
    <w:rsid w:val="00856C10"/>
    <w:rsid w:val="00856FDD"/>
    <w:rsid w:val="00860719"/>
    <w:rsid w:val="008607BF"/>
    <w:rsid w:val="00861055"/>
    <w:rsid w:val="00864046"/>
    <w:rsid w:val="008648F9"/>
    <w:rsid w:val="00865F8A"/>
    <w:rsid w:val="00871A83"/>
    <w:rsid w:val="00872D84"/>
    <w:rsid w:val="0087436E"/>
    <w:rsid w:val="00874777"/>
    <w:rsid w:val="00874FE9"/>
    <w:rsid w:val="008758B2"/>
    <w:rsid w:val="00875FC5"/>
    <w:rsid w:val="00876CBB"/>
    <w:rsid w:val="00877503"/>
    <w:rsid w:val="0088068B"/>
    <w:rsid w:val="00884338"/>
    <w:rsid w:val="00887C20"/>
    <w:rsid w:val="00891D3D"/>
    <w:rsid w:val="00892E15"/>
    <w:rsid w:val="00893134"/>
    <w:rsid w:val="0089374B"/>
    <w:rsid w:val="008A4365"/>
    <w:rsid w:val="008A4F57"/>
    <w:rsid w:val="008A5093"/>
    <w:rsid w:val="008A518A"/>
    <w:rsid w:val="008A60EE"/>
    <w:rsid w:val="008B031F"/>
    <w:rsid w:val="008B2FE8"/>
    <w:rsid w:val="008B4125"/>
    <w:rsid w:val="008B4401"/>
    <w:rsid w:val="008B7E6F"/>
    <w:rsid w:val="008C066A"/>
    <w:rsid w:val="008C082A"/>
    <w:rsid w:val="008C1152"/>
    <w:rsid w:val="008C1BE2"/>
    <w:rsid w:val="008C623D"/>
    <w:rsid w:val="008C6656"/>
    <w:rsid w:val="008C6D83"/>
    <w:rsid w:val="008D1E5F"/>
    <w:rsid w:val="008D1FA3"/>
    <w:rsid w:val="008D4759"/>
    <w:rsid w:val="008D6073"/>
    <w:rsid w:val="008D65A3"/>
    <w:rsid w:val="008D68E4"/>
    <w:rsid w:val="008E2729"/>
    <w:rsid w:val="008E3702"/>
    <w:rsid w:val="008E4C9D"/>
    <w:rsid w:val="008E7917"/>
    <w:rsid w:val="008F1441"/>
    <w:rsid w:val="008F35B9"/>
    <w:rsid w:val="008F501B"/>
    <w:rsid w:val="008F5787"/>
    <w:rsid w:val="008F5B88"/>
    <w:rsid w:val="008F6AD6"/>
    <w:rsid w:val="009010C1"/>
    <w:rsid w:val="009022D2"/>
    <w:rsid w:val="00902FB9"/>
    <w:rsid w:val="00903759"/>
    <w:rsid w:val="00907978"/>
    <w:rsid w:val="00911233"/>
    <w:rsid w:val="00911482"/>
    <w:rsid w:val="00911E37"/>
    <w:rsid w:val="009121B5"/>
    <w:rsid w:val="0091264A"/>
    <w:rsid w:val="0091288D"/>
    <w:rsid w:val="009134F0"/>
    <w:rsid w:val="009156B7"/>
    <w:rsid w:val="00915B94"/>
    <w:rsid w:val="00915F19"/>
    <w:rsid w:val="009160D7"/>
    <w:rsid w:val="00916566"/>
    <w:rsid w:val="00916C6E"/>
    <w:rsid w:val="00916CA9"/>
    <w:rsid w:val="0092066C"/>
    <w:rsid w:val="009227F9"/>
    <w:rsid w:val="00923176"/>
    <w:rsid w:val="00923BD8"/>
    <w:rsid w:val="00924CEB"/>
    <w:rsid w:val="00926C89"/>
    <w:rsid w:val="009333AE"/>
    <w:rsid w:val="009335DE"/>
    <w:rsid w:val="009347DF"/>
    <w:rsid w:val="00934C2A"/>
    <w:rsid w:val="00937920"/>
    <w:rsid w:val="00940387"/>
    <w:rsid w:val="009412B5"/>
    <w:rsid w:val="009417A4"/>
    <w:rsid w:val="00950696"/>
    <w:rsid w:val="00952596"/>
    <w:rsid w:val="00952EC1"/>
    <w:rsid w:val="009532FF"/>
    <w:rsid w:val="00955EB1"/>
    <w:rsid w:val="009560C1"/>
    <w:rsid w:val="0095742B"/>
    <w:rsid w:val="0095777B"/>
    <w:rsid w:val="00957F96"/>
    <w:rsid w:val="00960CAA"/>
    <w:rsid w:val="00962378"/>
    <w:rsid w:val="00962693"/>
    <w:rsid w:val="00963432"/>
    <w:rsid w:val="009641F2"/>
    <w:rsid w:val="00964454"/>
    <w:rsid w:val="00970C5E"/>
    <w:rsid w:val="00972C19"/>
    <w:rsid w:val="0097395F"/>
    <w:rsid w:val="00975138"/>
    <w:rsid w:val="00976317"/>
    <w:rsid w:val="009803BD"/>
    <w:rsid w:val="00982A0B"/>
    <w:rsid w:val="00985381"/>
    <w:rsid w:val="00985C16"/>
    <w:rsid w:val="009903F6"/>
    <w:rsid w:val="00992CE5"/>
    <w:rsid w:val="00992F18"/>
    <w:rsid w:val="009956F1"/>
    <w:rsid w:val="009969D3"/>
    <w:rsid w:val="009A1C94"/>
    <w:rsid w:val="009A2263"/>
    <w:rsid w:val="009A2DF6"/>
    <w:rsid w:val="009A302D"/>
    <w:rsid w:val="009A4B4D"/>
    <w:rsid w:val="009B197C"/>
    <w:rsid w:val="009B2204"/>
    <w:rsid w:val="009B38FC"/>
    <w:rsid w:val="009B3F3E"/>
    <w:rsid w:val="009B410B"/>
    <w:rsid w:val="009B599C"/>
    <w:rsid w:val="009B6469"/>
    <w:rsid w:val="009B67E6"/>
    <w:rsid w:val="009B6F53"/>
    <w:rsid w:val="009C0A42"/>
    <w:rsid w:val="009C15E7"/>
    <w:rsid w:val="009C48B0"/>
    <w:rsid w:val="009C4B44"/>
    <w:rsid w:val="009C50D4"/>
    <w:rsid w:val="009C7916"/>
    <w:rsid w:val="009D2CF2"/>
    <w:rsid w:val="009D40B4"/>
    <w:rsid w:val="009E1AF9"/>
    <w:rsid w:val="009E1F60"/>
    <w:rsid w:val="009E34FE"/>
    <w:rsid w:val="009E3CFB"/>
    <w:rsid w:val="009E61C2"/>
    <w:rsid w:val="009F0205"/>
    <w:rsid w:val="009F0287"/>
    <w:rsid w:val="009F1628"/>
    <w:rsid w:val="009F2529"/>
    <w:rsid w:val="009F29D2"/>
    <w:rsid w:val="009F2F6E"/>
    <w:rsid w:val="009F3872"/>
    <w:rsid w:val="009F3B35"/>
    <w:rsid w:val="009F4C1A"/>
    <w:rsid w:val="009F4E21"/>
    <w:rsid w:val="009F51AA"/>
    <w:rsid w:val="009F70BD"/>
    <w:rsid w:val="009F794B"/>
    <w:rsid w:val="00A01826"/>
    <w:rsid w:val="00A01CF5"/>
    <w:rsid w:val="00A02025"/>
    <w:rsid w:val="00A041A6"/>
    <w:rsid w:val="00A04988"/>
    <w:rsid w:val="00A05705"/>
    <w:rsid w:val="00A05B71"/>
    <w:rsid w:val="00A06E0A"/>
    <w:rsid w:val="00A070D5"/>
    <w:rsid w:val="00A10D80"/>
    <w:rsid w:val="00A11001"/>
    <w:rsid w:val="00A110F4"/>
    <w:rsid w:val="00A11B84"/>
    <w:rsid w:val="00A124EF"/>
    <w:rsid w:val="00A14E61"/>
    <w:rsid w:val="00A170AF"/>
    <w:rsid w:val="00A21554"/>
    <w:rsid w:val="00A21DBD"/>
    <w:rsid w:val="00A220D4"/>
    <w:rsid w:val="00A22C56"/>
    <w:rsid w:val="00A2304C"/>
    <w:rsid w:val="00A23A54"/>
    <w:rsid w:val="00A25B0A"/>
    <w:rsid w:val="00A25EA3"/>
    <w:rsid w:val="00A260D4"/>
    <w:rsid w:val="00A26296"/>
    <w:rsid w:val="00A27A44"/>
    <w:rsid w:val="00A30313"/>
    <w:rsid w:val="00A30441"/>
    <w:rsid w:val="00A30F71"/>
    <w:rsid w:val="00A31768"/>
    <w:rsid w:val="00A32234"/>
    <w:rsid w:val="00A34738"/>
    <w:rsid w:val="00A347C7"/>
    <w:rsid w:val="00A36867"/>
    <w:rsid w:val="00A369FA"/>
    <w:rsid w:val="00A4142F"/>
    <w:rsid w:val="00A43E4B"/>
    <w:rsid w:val="00A44869"/>
    <w:rsid w:val="00A45237"/>
    <w:rsid w:val="00A45452"/>
    <w:rsid w:val="00A45854"/>
    <w:rsid w:val="00A4596E"/>
    <w:rsid w:val="00A476E1"/>
    <w:rsid w:val="00A47883"/>
    <w:rsid w:val="00A50718"/>
    <w:rsid w:val="00A53357"/>
    <w:rsid w:val="00A534FC"/>
    <w:rsid w:val="00A54CED"/>
    <w:rsid w:val="00A55667"/>
    <w:rsid w:val="00A57CB3"/>
    <w:rsid w:val="00A606E3"/>
    <w:rsid w:val="00A64053"/>
    <w:rsid w:val="00A645A5"/>
    <w:rsid w:val="00A66091"/>
    <w:rsid w:val="00A663D1"/>
    <w:rsid w:val="00A66E1F"/>
    <w:rsid w:val="00A6738D"/>
    <w:rsid w:val="00A72259"/>
    <w:rsid w:val="00A73EF1"/>
    <w:rsid w:val="00A77A6F"/>
    <w:rsid w:val="00A80CA3"/>
    <w:rsid w:val="00A81875"/>
    <w:rsid w:val="00A81FE3"/>
    <w:rsid w:val="00A8339E"/>
    <w:rsid w:val="00A84F9E"/>
    <w:rsid w:val="00A87CCB"/>
    <w:rsid w:val="00A91CCC"/>
    <w:rsid w:val="00A925BE"/>
    <w:rsid w:val="00A93729"/>
    <w:rsid w:val="00A93C2B"/>
    <w:rsid w:val="00A93D43"/>
    <w:rsid w:val="00A94453"/>
    <w:rsid w:val="00A96630"/>
    <w:rsid w:val="00A978A2"/>
    <w:rsid w:val="00AA11ED"/>
    <w:rsid w:val="00AA1459"/>
    <w:rsid w:val="00AA18E2"/>
    <w:rsid w:val="00AA2012"/>
    <w:rsid w:val="00AA2D89"/>
    <w:rsid w:val="00AA42AE"/>
    <w:rsid w:val="00AA45A0"/>
    <w:rsid w:val="00AA4A3A"/>
    <w:rsid w:val="00AA4D57"/>
    <w:rsid w:val="00AA7FA0"/>
    <w:rsid w:val="00AB063D"/>
    <w:rsid w:val="00AB1875"/>
    <w:rsid w:val="00AB1AC1"/>
    <w:rsid w:val="00AB1F9D"/>
    <w:rsid w:val="00AB274A"/>
    <w:rsid w:val="00AB46C8"/>
    <w:rsid w:val="00AB5005"/>
    <w:rsid w:val="00AB5210"/>
    <w:rsid w:val="00AB52E2"/>
    <w:rsid w:val="00AB5F0E"/>
    <w:rsid w:val="00AB7B33"/>
    <w:rsid w:val="00AC2948"/>
    <w:rsid w:val="00AC3354"/>
    <w:rsid w:val="00AC36C8"/>
    <w:rsid w:val="00AC380C"/>
    <w:rsid w:val="00AC3AB3"/>
    <w:rsid w:val="00AC3ACF"/>
    <w:rsid w:val="00AC43C2"/>
    <w:rsid w:val="00AC518E"/>
    <w:rsid w:val="00AC59E4"/>
    <w:rsid w:val="00AC7801"/>
    <w:rsid w:val="00AD0753"/>
    <w:rsid w:val="00AD2149"/>
    <w:rsid w:val="00AD33A6"/>
    <w:rsid w:val="00AD37B5"/>
    <w:rsid w:val="00AD3FE2"/>
    <w:rsid w:val="00AD5DE1"/>
    <w:rsid w:val="00AD76A7"/>
    <w:rsid w:val="00AD76BA"/>
    <w:rsid w:val="00AE112B"/>
    <w:rsid w:val="00AE320B"/>
    <w:rsid w:val="00AE38C1"/>
    <w:rsid w:val="00AE3A2E"/>
    <w:rsid w:val="00AE6195"/>
    <w:rsid w:val="00AE7C74"/>
    <w:rsid w:val="00AF065A"/>
    <w:rsid w:val="00AF0B7C"/>
    <w:rsid w:val="00AF4DCB"/>
    <w:rsid w:val="00AF5CBF"/>
    <w:rsid w:val="00B013EF"/>
    <w:rsid w:val="00B01789"/>
    <w:rsid w:val="00B018BE"/>
    <w:rsid w:val="00B01E64"/>
    <w:rsid w:val="00B04394"/>
    <w:rsid w:val="00B04C88"/>
    <w:rsid w:val="00B05BDD"/>
    <w:rsid w:val="00B05E05"/>
    <w:rsid w:val="00B07599"/>
    <w:rsid w:val="00B1061B"/>
    <w:rsid w:val="00B10CA3"/>
    <w:rsid w:val="00B120FF"/>
    <w:rsid w:val="00B1573E"/>
    <w:rsid w:val="00B17485"/>
    <w:rsid w:val="00B17BE6"/>
    <w:rsid w:val="00B21922"/>
    <w:rsid w:val="00B24614"/>
    <w:rsid w:val="00B2530B"/>
    <w:rsid w:val="00B2538D"/>
    <w:rsid w:val="00B26CCB"/>
    <w:rsid w:val="00B30302"/>
    <w:rsid w:val="00B3147B"/>
    <w:rsid w:val="00B32A8A"/>
    <w:rsid w:val="00B33BCB"/>
    <w:rsid w:val="00B33F7A"/>
    <w:rsid w:val="00B34930"/>
    <w:rsid w:val="00B35A26"/>
    <w:rsid w:val="00B3667C"/>
    <w:rsid w:val="00B366BE"/>
    <w:rsid w:val="00B40EB0"/>
    <w:rsid w:val="00B40FCD"/>
    <w:rsid w:val="00B41FA2"/>
    <w:rsid w:val="00B43AF7"/>
    <w:rsid w:val="00B450E0"/>
    <w:rsid w:val="00B50C93"/>
    <w:rsid w:val="00B52160"/>
    <w:rsid w:val="00B53FBF"/>
    <w:rsid w:val="00B63010"/>
    <w:rsid w:val="00B63DCA"/>
    <w:rsid w:val="00B63F78"/>
    <w:rsid w:val="00B6728D"/>
    <w:rsid w:val="00B748B0"/>
    <w:rsid w:val="00B75863"/>
    <w:rsid w:val="00B75E1D"/>
    <w:rsid w:val="00B77C12"/>
    <w:rsid w:val="00B805ED"/>
    <w:rsid w:val="00B810C2"/>
    <w:rsid w:val="00B81D76"/>
    <w:rsid w:val="00B8230A"/>
    <w:rsid w:val="00B8289D"/>
    <w:rsid w:val="00B8330E"/>
    <w:rsid w:val="00B8449C"/>
    <w:rsid w:val="00B845FE"/>
    <w:rsid w:val="00B86E8C"/>
    <w:rsid w:val="00B8785F"/>
    <w:rsid w:val="00B90743"/>
    <w:rsid w:val="00B90BC2"/>
    <w:rsid w:val="00B9113C"/>
    <w:rsid w:val="00B91529"/>
    <w:rsid w:val="00B92B1E"/>
    <w:rsid w:val="00B941E4"/>
    <w:rsid w:val="00B968B6"/>
    <w:rsid w:val="00BA1078"/>
    <w:rsid w:val="00BA10B2"/>
    <w:rsid w:val="00BA351E"/>
    <w:rsid w:val="00BA5768"/>
    <w:rsid w:val="00BA7C95"/>
    <w:rsid w:val="00BB02F9"/>
    <w:rsid w:val="00BB07F7"/>
    <w:rsid w:val="00BB11DD"/>
    <w:rsid w:val="00BB124B"/>
    <w:rsid w:val="00BB24D9"/>
    <w:rsid w:val="00BB54FF"/>
    <w:rsid w:val="00BB578F"/>
    <w:rsid w:val="00BC0823"/>
    <w:rsid w:val="00BC09D9"/>
    <w:rsid w:val="00BC15E5"/>
    <w:rsid w:val="00BC1F96"/>
    <w:rsid w:val="00BC321E"/>
    <w:rsid w:val="00BC385B"/>
    <w:rsid w:val="00BC3DF4"/>
    <w:rsid w:val="00BC547A"/>
    <w:rsid w:val="00BC5E43"/>
    <w:rsid w:val="00BC7568"/>
    <w:rsid w:val="00BD007C"/>
    <w:rsid w:val="00BD0F05"/>
    <w:rsid w:val="00BD1942"/>
    <w:rsid w:val="00BD2F99"/>
    <w:rsid w:val="00BD38B5"/>
    <w:rsid w:val="00BD3AEC"/>
    <w:rsid w:val="00BD471E"/>
    <w:rsid w:val="00BD4869"/>
    <w:rsid w:val="00BD4C2C"/>
    <w:rsid w:val="00BD559C"/>
    <w:rsid w:val="00BD6075"/>
    <w:rsid w:val="00BD6FF0"/>
    <w:rsid w:val="00BD727A"/>
    <w:rsid w:val="00BE1DD4"/>
    <w:rsid w:val="00BE55C4"/>
    <w:rsid w:val="00BE6E30"/>
    <w:rsid w:val="00BE6FC1"/>
    <w:rsid w:val="00BE72BE"/>
    <w:rsid w:val="00BE76B9"/>
    <w:rsid w:val="00BF05F9"/>
    <w:rsid w:val="00BF080E"/>
    <w:rsid w:val="00BF0DB6"/>
    <w:rsid w:val="00BF1A3E"/>
    <w:rsid w:val="00BF1EF9"/>
    <w:rsid w:val="00BF2D62"/>
    <w:rsid w:val="00BF4A04"/>
    <w:rsid w:val="00BF7A34"/>
    <w:rsid w:val="00BF7E3B"/>
    <w:rsid w:val="00C005E8"/>
    <w:rsid w:val="00C00A2F"/>
    <w:rsid w:val="00C0201A"/>
    <w:rsid w:val="00C05679"/>
    <w:rsid w:val="00C06F0C"/>
    <w:rsid w:val="00C07B2A"/>
    <w:rsid w:val="00C14877"/>
    <w:rsid w:val="00C148B8"/>
    <w:rsid w:val="00C150E7"/>
    <w:rsid w:val="00C15C6C"/>
    <w:rsid w:val="00C15D5B"/>
    <w:rsid w:val="00C21C68"/>
    <w:rsid w:val="00C21D16"/>
    <w:rsid w:val="00C21DE3"/>
    <w:rsid w:val="00C25097"/>
    <w:rsid w:val="00C2524C"/>
    <w:rsid w:val="00C26134"/>
    <w:rsid w:val="00C31BC6"/>
    <w:rsid w:val="00C34389"/>
    <w:rsid w:val="00C346C5"/>
    <w:rsid w:val="00C36141"/>
    <w:rsid w:val="00C36A27"/>
    <w:rsid w:val="00C403DF"/>
    <w:rsid w:val="00C4189A"/>
    <w:rsid w:val="00C41CA1"/>
    <w:rsid w:val="00C44393"/>
    <w:rsid w:val="00C45574"/>
    <w:rsid w:val="00C5169A"/>
    <w:rsid w:val="00C5289B"/>
    <w:rsid w:val="00C53909"/>
    <w:rsid w:val="00C54ED2"/>
    <w:rsid w:val="00C551C6"/>
    <w:rsid w:val="00C6104D"/>
    <w:rsid w:val="00C62394"/>
    <w:rsid w:val="00C62D7B"/>
    <w:rsid w:val="00C633ED"/>
    <w:rsid w:val="00C64F33"/>
    <w:rsid w:val="00C664D0"/>
    <w:rsid w:val="00C664F8"/>
    <w:rsid w:val="00C67C1C"/>
    <w:rsid w:val="00C7184D"/>
    <w:rsid w:val="00C82B58"/>
    <w:rsid w:val="00C84872"/>
    <w:rsid w:val="00C86A64"/>
    <w:rsid w:val="00C86B09"/>
    <w:rsid w:val="00C879E0"/>
    <w:rsid w:val="00C9053F"/>
    <w:rsid w:val="00C90BB2"/>
    <w:rsid w:val="00C91265"/>
    <w:rsid w:val="00C91F2E"/>
    <w:rsid w:val="00C94045"/>
    <w:rsid w:val="00C9569E"/>
    <w:rsid w:val="00C963BF"/>
    <w:rsid w:val="00CA0192"/>
    <w:rsid w:val="00CA0F1B"/>
    <w:rsid w:val="00CA1564"/>
    <w:rsid w:val="00CA3938"/>
    <w:rsid w:val="00CA6FA9"/>
    <w:rsid w:val="00CA7DC7"/>
    <w:rsid w:val="00CB0080"/>
    <w:rsid w:val="00CB1D46"/>
    <w:rsid w:val="00CB2198"/>
    <w:rsid w:val="00CB3085"/>
    <w:rsid w:val="00CB6049"/>
    <w:rsid w:val="00CB6FA5"/>
    <w:rsid w:val="00CB7D49"/>
    <w:rsid w:val="00CB7FD9"/>
    <w:rsid w:val="00CC082A"/>
    <w:rsid w:val="00CC0E70"/>
    <w:rsid w:val="00CC116D"/>
    <w:rsid w:val="00CC394F"/>
    <w:rsid w:val="00CC4A89"/>
    <w:rsid w:val="00CC51F8"/>
    <w:rsid w:val="00CC697A"/>
    <w:rsid w:val="00CC794C"/>
    <w:rsid w:val="00CC7B12"/>
    <w:rsid w:val="00CD0C65"/>
    <w:rsid w:val="00CD22E8"/>
    <w:rsid w:val="00CD3123"/>
    <w:rsid w:val="00CD626D"/>
    <w:rsid w:val="00CD6A51"/>
    <w:rsid w:val="00CD6E76"/>
    <w:rsid w:val="00CD7DD6"/>
    <w:rsid w:val="00CE4B78"/>
    <w:rsid w:val="00CE5EF6"/>
    <w:rsid w:val="00CE68CA"/>
    <w:rsid w:val="00CE6A95"/>
    <w:rsid w:val="00CF0A78"/>
    <w:rsid w:val="00CF1DAC"/>
    <w:rsid w:val="00CF29EB"/>
    <w:rsid w:val="00CF5DC6"/>
    <w:rsid w:val="00CF6B1B"/>
    <w:rsid w:val="00CF790A"/>
    <w:rsid w:val="00CF7A8A"/>
    <w:rsid w:val="00D005F5"/>
    <w:rsid w:val="00D02641"/>
    <w:rsid w:val="00D04246"/>
    <w:rsid w:val="00D046A2"/>
    <w:rsid w:val="00D04CCD"/>
    <w:rsid w:val="00D0559F"/>
    <w:rsid w:val="00D05B1B"/>
    <w:rsid w:val="00D05E5D"/>
    <w:rsid w:val="00D06F05"/>
    <w:rsid w:val="00D07C1C"/>
    <w:rsid w:val="00D104E3"/>
    <w:rsid w:val="00D11272"/>
    <w:rsid w:val="00D1370A"/>
    <w:rsid w:val="00D147C1"/>
    <w:rsid w:val="00D14D52"/>
    <w:rsid w:val="00D15495"/>
    <w:rsid w:val="00D163C8"/>
    <w:rsid w:val="00D171E1"/>
    <w:rsid w:val="00D20A28"/>
    <w:rsid w:val="00D21BC3"/>
    <w:rsid w:val="00D220D4"/>
    <w:rsid w:val="00D23503"/>
    <w:rsid w:val="00D26172"/>
    <w:rsid w:val="00D30312"/>
    <w:rsid w:val="00D309CF"/>
    <w:rsid w:val="00D316EE"/>
    <w:rsid w:val="00D32C67"/>
    <w:rsid w:val="00D35120"/>
    <w:rsid w:val="00D35273"/>
    <w:rsid w:val="00D40786"/>
    <w:rsid w:val="00D428B2"/>
    <w:rsid w:val="00D4293B"/>
    <w:rsid w:val="00D4305B"/>
    <w:rsid w:val="00D43A57"/>
    <w:rsid w:val="00D45215"/>
    <w:rsid w:val="00D46185"/>
    <w:rsid w:val="00D476E2"/>
    <w:rsid w:val="00D5655B"/>
    <w:rsid w:val="00D60F73"/>
    <w:rsid w:val="00D63817"/>
    <w:rsid w:val="00D6502F"/>
    <w:rsid w:val="00D655C3"/>
    <w:rsid w:val="00D65E6B"/>
    <w:rsid w:val="00D65F83"/>
    <w:rsid w:val="00D70111"/>
    <w:rsid w:val="00D7356F"/>
    <w:rsid w:val="00D73FE3"/>
    <w:rsid w:val="00D742BF"/>
    <w:rsid w:val="00D74840"/>
    <w:rsid w:val="00D76F6A"/>
    <w:rsid w:val="00D7789F"/>
    <w:rsid w:val="00D779BF"/>
    <w:rsid w:val="00D85A3D"/>
    <w:rsid w:val="00D863EB"/>
    <w:rsid w:val="00D905DE"/>
    <w:rsid w:val="00D92041"/>
    <w:rsid w:val="00D923FC"/>
    <w:rsid w:val="00D9254C"/>
    <w:rsid w:val="00D92B9A"/>
    <w:rsid w:val="00D947DF"/>
    <w:rsid w:val="00D96034"/>
    <w:rsid w:val="00D96D8A"/>
    <w:rsid w:val="00D973F6"/>
    <w:rsid w:val="00D97A62"/>
    <w:rsid w:val="00DA243A"/>
    <w:rsid w:val="00DA3619"/>
    <w:rsid w:val="00DA382D"/>
    <w:rsid w:val="00DA6862"/>
    <w:rsid w:val="00DB0F7C"/>
    <w:rsid w:val="00DB1699"/>
    <w:rsid w:val="00DB1D6B"/>
    <w:rsid w:val="00DB5132"/>
    <w:rsid w:val="00DC1AAE"/>
    <w:rsid w:val="00DC25DB"/>
    <w:rsid w:val="00DC439E"/>
    <w:rsid w:val="00DC4800"/>
    <w:rsid w:val="00DC5434"/>
    <w:rsid w:val="00DC5996"/>
    <w:rsid w:val="00DD0694"/>
    <w:rsid w:val="00DD0A48"/>
    <w:rsid w:val="00DD0B5E"/>
    <w:rsid w:val="00DD1250"/>
    <w:rsid w:val="00DD195C"/>
    <w:rsid w:val="00DD6AFF"/>
    <w:rsid w:val="00DD6E59"/>
    <w:rsid w:val="00DD71FF"/>
    <w:rsid w:val="00DE11E3"/>
    <w:rsid w:val="00DE2F71"/>
    <w:rsid w:val="00DE3ACC"/>
    <w:rsid w:val="00DE4C0E"/>
    <w:rsid w:val="00DE5056"/>
    <w:rsid w:val="00DF05E5"/>
    <w:rsid w:val="00DF06A6"/>
    <w:rsid w:val="00DF2177"/>
    <w:rsid w:val="00DF2362"/>
    <w:rsid w:val="00DF275C"/>
    <w:rsid w:val="00DF41CC"/>
    <w:rsid w:val="00DF4E5E"/>
    <w:rsid w:val="00E04777"/>
    <w:rsid w:val="00E04CBD"/>
    <w:rsid w:val="00E0634E"/>
    <w:rsid w:val="00E0673E"/>
    <w:rsid w:val="00E111F7"/>
    <w:rsid w:val="00E13E1C"/>
    <w:rsid w:val="00E14540"/>
    <w:rsid w:val="00E14F8E"/>
    <w:rsid w:val="00E16420"/>
    <w:rsid w:val="00E21B61"/>
    <w:rsid w:val="00E22144"/>
    <w:rsid w:val="00E25AC2"/>
    <w:rsid w:val="00E30B0B"/>
    <w:rsid w:val="00E30BA3"/>
    <w:rsid w:val="00E32126"/>
    <w:rsid w:val="00E332AB"/>
    <w:rsid w:val="00E35E76"/>
    <w:rsid w:val="00E35F90"/>
    <w:rsid w:val="00E3710B"/>
    <w:rsid w:val="00E3791D"/>
    <w:rsid w:val="00E40F8A"/>
    <w:rsid w:val="00E43DEA"/>
    <w:rsid w:val="00E44B48"/>
    <w:rsid w:val="00E45B91"/>
    <w:rsid w:val="00E4613F"/>
    <w:rsid w:val="00E46266"/>
    <w:rsid w:val="00E46516"/>
    <w:rsid w:val="00E47858"/>
    <w:rsid w:val="00E47CAD"/>
    <w:rsid w:val="00E501C8"/>
    <w:rsid w:val="00E50F10"/>
    <w:rsid w:val="00E51AF0"/>
    <w:rsid w:val="00E54412"/>
    <w:rsid w:val="00E5465B"/>
    <w:rsid w:val="00E56780"/>
    <w:rsid w:val="00E575C3"/>
    <w:rsid w:val="00E57C59"/>
    <w:rsid w:val="00E57F75"/>
    <w:rsid w:val="00E64174"/>
    <w:rsid w:val="00E641CB"/>
    <w:rsid w:val="00E64F84"/>
    <w:rsid w:val="00E651E6"/>
    <w:rsid w:val="00E7050F"/>
    <w:rsid w:val="00E719AE"/>
    <w:rsid w:val="00E733F1"/>
    <w:rsid w:val="00E7548C"/>
    <w:rsid w:val="00E75E78"/>
    <w:rsid w:val="00E76484"/>
    <w:rsid w:val="00E76606"/>
    <w:rsid w:val="00E76989"/>
    <w:rsid w:val="00E77B45"/>
    <w:rsid w:val="00E8043A"/>
    <w:rsid w:val="00E80ADC"/>
    <w:rsid w:val="00E81D1D"/>
    <w:rsid w:val="00E8204A"/>
    <w:rsid w:val="00E8280A"/>
    <w:rsid w:val="00E83CC3"/>
    <w:rsid w:val="00E84251"/>
    <w:rsid w:val="00E878BB"/>
    <w:rsid w:val="00E91336"/>
    <w:rsid w:val="00E917FD"/>
    <w:rsid w:val="00E91EA7"/>
    <w:rsid w:val="00E9362E"/>
    <w:rsid w:val="00E937C1"/>
    <w:rsid w:val="00E94F13"/>
    <w:rsid w:val="00E9699B"/>
    <w:rsid w:val="00E96E9E"/>
    <w:rsid w:val="00EA00CF"/>
    <w:rsid w:val="00EA1C08"/>
    <w:rsid w:val="00EA27A6"/>
    <w:rsid w:val="00EA2B4B"/>
    <w:rsid w:val="00EA2CDA"/>
    <w:rsid w:val="00EA2DE3"/>
    <w:rsid w:val="00EA3438"/>
    <w:rsid w:val="00EA39D5"/>
    <w:rsid w:val="00EA3A13"/>
    <w:rsid w:val="00EA3AEC"/>
    <w:rsid w:val="00EA49FC"/>
    <w:rsid w:val="00EA5073"/>
    <w:rsid w:val="00EA68B8"/>
    <w:rsid w:val="00EA78DD"/>
    <w:rsid w:val="00EB0F04"/>
    <w:rsid w:val="00EB1951"/>
    <w:rsid w:val="00EB254A"/>
    <w:rsid w:val="00EB71AE"/>
    <w:rsid w:val="00EC235B"/>
    <w:rsid w:val="00EC2C16"/>
    <w:rsid w:val="00EC3DBE"/>
    <w:rsid w:val="00EC3E36"/>
    <w:rsid w:val="00EC6AD3"/>
    <w:rsid w:val="00EC7B25"/>
    <w:rsid w:val="00ED182F"/>
    <w:rsid w:val="00ED392E"/>
    <w:rsid w:val="00ED5410"/>
    <w:rsid w:val="00EE0849"/>
    <w:rsid w:val="00EE1406"/>
    <w:rsid w:val="00EE229A"/>
    <w:rsid w:val="00EE4270"/>
    <w:rsid w:val="00EE5465"/>
    <w:rsid w:val="00EE6EB8"/>
    <w:rsid w:val="00EE7563"/>
    <w:rsid w:val="00EF00DE"/>
    <w:rsid w:val="00EF091B"/>
    <w:rsid w:val="00EF1B07"/>
    <w:rsid w:val="00EF69D8"/>
    <w:rsid w:val="00F00B42"/>
    <w:rsid w:val="00F01164"/>
    <w:rsid w:val="00F05974"/>
    <w:rsid w:val="00F06CE5"/>
    <w:rsid w:val="00F07BDB"/>
    <w:rsid w:val="00F100B6"/>
    <w:rsid w:val="00F10AE6"/>
    <w:rsid w:val="00F115D6"/>
    <w:rsid w:val="00F15998"/>
    <w:rsid w:val="00F16B84"/>
    <w:rsid w:val="00F17737"/>
    <w:rsid w:val="00F20AEC"/>
    <w:rsid w:val="00F21DA4"/>
    <w:rsid w:val="00F26462"/>
    <w:rsid w:val="00F26BAA"/>
    <w:rsid w:val="00F2763B"/>
    <w:rsid w:val="00F30FD5"/>
    <w:rsid w:val="00F35780"/>
    <w:rsid w:val="00F35ADC"/>
    <w:rsid w:val="00F36360"/>
    <w:rsid w:val="00F36A84"/>
    <w:rsid w:val="00F37B29"/>
    <w:rsid w:val="00F41C4E"/>
    <w:rsid w:val="00F42650"/>
    <w:rsid w:val="00F43A8B"/>
    <w:rsid w:val="00F44683"/>
    <w:rsid w:val="00F44728"/>
    <w:rsid w:val="00F44A59"/>
    <w:rsid w:val="00F52CF3"/>
    <w:rsid w:val="00F54ED6"/>
    <w:rsid w:val="00F566E7"/>
    <w:rsid w:val="00F57A45"/>
    <w:rsid w:val="00F61F17"/>
    <w:rsid w:val="00F62223"/>
    <w:rsid w:val="00F62875"/>
    <w:rsid w:val="00F64153"/>
    <w:rsid w:val="00F65CC9"/>
    <w:rsid w:val="00F67B6B"/>
    <w:rsid w:val="00F70111"/>
    <w:rsid w:val="00F7163F"/>
    <w:rsid w:val="00F71ECA"/>
    <w:rsid w:val="00F749AE"/>
    <w:rsid w:val="00F75E23"/>
    <w:rsid w:val="00F7683A"/>
    <w:rsid w:val="00F76F39"/>
    <w:rsid w:val="00F771E5"/>
    <w:rsid w:val="00F77F62"/>
    <w:rsid w:val="00F8019A"/>
    <w:rsid w:val="00F80553"/>
    <w:rsid w:val="00F817C2"/>
    <w:rsid w:val="00F82492"/>
    <w:rsid w:val="00F83BEA"/>
    <w:rsid w:val="00F85FC5"/>
    <w:rsid w:val="00F90B21"/>
    <w:rsid w:val="00F91BF7"/>
    <w:rsid w:val="00F93493"/>
    <w:rsid w:val="00F936AA"/>
    <w:rsid w:val="00F971DA"/>
    <w:rsid w:val="00F975CA"/>
    <w:rsid w:val="00F97EF0"/>
    <w:rsid w:val="00FA0C28"/>
    <w:rsid w:val="00FA152D"/>
    <w:rsid w:val="00FA1DDC"/>
    <w:rsid w:val="00FA5822"/>
    <w:rsid w:val="00FA70D4"/>
    <w:rsid w:val="00FB1868"/>
    <w:rsid w:val="00FB25B7"/>
    <w:rsid w:val="00FB26BA"/>
    <w:rsid w:val="00FB2D34"/>
    <w:rsid w:val="00FB695E"/>
    <w:rsid w:val="00FC0D52"/>
    <w:rsid w:val="00FC5122"/>
    <w:rsid w:val="00FD1824"/>
    <w:rsid w:val="00FD1DF8"/>
    <w:rsid w:val="00FD20FE"/>
    <w:rsid w:val="00FD28BF"/>
    <w:rsid w:val="00FD2C56"/>
    <w:rsid w:val="00FD3CB9"/>
    <w:rsid w:val="00FD5097"/>
    <w:rsid w:val="00FD5144"/>
    <w:rsid w:val="00FD5496"/>
    <w:rsid w:val="00FD5516"/>
    <w:rsid w:val="00FD5555"/>
    <w:rsid w:val="00FD594F"/>
    <w:rsid w:val="00FE2837"/>
    <w:rsid w:val="00FE5B97"/>
    <w:rsid w:val="00FF1DB4"/>
    <w:rsid w:val="00FF3E83"/>
    <w:rsid w:val="00FF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CA"/>
  </w:style>
  <w:style w:type="paragraph" w:styleId="Heading1">
    <w:name w:val="heading 1"/>
    <w:basedOn w:val="Normal"/>
    <w:link w:val="Heading1Char"/>
    <w:uiPriority w:val="9"/>
    <w:qFormat/>
    <w:rsid w:val="00BD1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19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19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19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1942"/>
    <w:rPr>
      <w:rFonts w:ascii="Times New Roman" w:eastAsia="Times New Roman" w:hAnsi="Times New Roman" w:cs="Times New Roman"/>
      <w:b/>
      <w:bCs/>
      <w:sz w:val="27"/>
      <w:szCs w:val="27"/>
    </w:rPr>
  </w:style>
  <w:style w:type="paragraph" w:styleId="BlockText">
    <w:name w:val="Block Text"/>
    <w:basedOn w:val="Normal"/>
    <w:uiPriority w:val="99"/>
    <w:semiHidden/>
    <w:unhideWhenUsed/>
    <w:rsid w:val="00BD1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1942"/>
  </w:style>
  <w:style w:type="paragraph" w:styleId="NormalWeb">
    <w:name w:val="Normal (Web)"/>
    <w:basedOn w:val="Normal"/>
    <w:uiPriority w:val="99"/>
    <w:semiHidden/>
    <w:unhideWhenUsed/>
    <w:rsid w:val="00BD19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1942"/>
    <w:rPr>
      <w:color w:val="0000FF"/>
      <w:u w:val="single"/>
    </w:rPr>
  </w:style>
  <w:style w:type="paragraph" w:styleId="BalloonText">
    <w:name w:val="Balloon Text"/>
    <w:basedOn w:val="Normal"/>
    <w:link w:val="BalloonTextChar"/>
    <w:uiPriority w:val="99"/>
    <w:semiHidden/>
    <w:unhideWhenUsed/>
    <w:rsid w:val="00BD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5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toxicology.tripod.com/plants2ttt.htm" TargetMode="External"/><Relationship Id="rId13" Type="http://schemas.openxmlformats.org/officeDocument/2006/relationships/hyperlink" Target="http://makatoxicology.tripod.com/volatile.htm" TargetMode="External"/><Relationship Id="rId18" Type="http://schemas.openxmlformats.org/officeDocument/2006/relationships/image" Target="media/image2.gi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akatoxicology.tripod.com/common.htm" TargetMode="External"/><Relationship Id="rId7" Type="http://schemas.openxmlformats.org/officeDocument/2006/relationships/hyperlink" Target="http://makatoxicology.tripod.com/metalic1.htm" TargetMode="External"/><Relationship Id="rId12" Type="http://schemas.openxmlformats.org/officeDocument/2006/relationships/hyperlink" Target="http://makatoxicology.tripod.com/gases.htm" TargetMode="External"/><Relationship Id="rId17" Type="http://schemas.openxmlformats.org/officeDocument/2006/relationships/hyperlink" Target="NULL" TargetMode="External"/><Relationship Id="rId25" Type="http://schemas.openxmlformats.org/officeDocument/2006/relationships/hyperlink" Target="http://makatoxicology.tripod.com/common.htm" TargetMode="External"/><Relationship Id="rId2" Type="http://schemas.openxmlformats.org/officeDocument/2006/relationships/settings" Target="settings.xml"/><Relationship Id="rId16" Type="http://schemas.openxmlformats.org/officeDocument/2006/relationships/hyperlink" Target="http://makatoxicology.tripod.com/drugpoison.htm" TargetMode="External"/><Relationship Id="rId20"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makatoxicology.tripod.com/metalic1.htm" TargetMode="External"/><Relationship Id="rId11" Type="http://schemas.openxmlformats.org/officeDocument/2006/relationships/hyperlink" Target="http://makatoxicology.tripod.com/gases.htm" TargetMode="External"/><Relationship Id="rId24" Type="http://schemas.openxmlformats.org/officeDocument/2006/relationships/hyperlink" Target="http://makatoxicology.tripod.com/common.htm" TargetMode="External"/><Relationship Id="rId5" Type="http://schemas.openxmlformats.org/officeDocument/2006/relationships/image" Target="media/image1.gif"/><Relationship Id="rId15" Type="http://schemas.openxmlformats.org/officeDocument/2006/relationships/hyperlink" Target="http://makatoxicology.tripod.com/pesticide.htm" TargetMode="External"/><Relationship Id="rId23" Type="http://schemas.openxmlformats.org/officeDocument/2006/relationships/hyperlink" Target="http://makatoxicology.tripod.com/common.htm" TargetMode="External"/><Relationship Id="rId10" Type="http://schemas.openxmlformats.org/officeDocument/2006/relationships/hyperlink" Target="http://makatoxicology.tripod.com/gases.htm" TargetMode="External"/><Relationship Id="rId19" Type="http://schemas.openxmlformats.org/officeDocument/2006/relationships/hyperlink" Target="http://makatoxicology.tripod.com/common.htm#&#1575;&#1593;&#1583;&#1575;&#1583;" TargetMode="External"/><Relationship Id="rId4" Type="http://schemas.openxmlformats.org/officeDocument/2006/relationships/hyperlink" Target="http://makatoxicology.tripod.com/corrosiv.htm" TargetMode="External"/><Relationship Id="rId9" Type="http://schemas.openxmlformats.org/officeDocument/2006/relationships/hyperlink" Target="http://makatoxicology.tripod.com/plants2ttt.htm" TargetMode="External"/><Relationship Id="rId14" Type="http://schemas.openxmlformats.org/officeDocument/2006/relationships/hyperlink" Target="http://makatoxicology.tripod.com/volatile.htm" TargetMode="External"/><Relationship Id="rId22" Type="http://schemas.openxmlformats.org/officeDocument/2006/relationships/hyperlink" Target="http://makatoxicology.tripod.com/common.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2015-03-23T19:05:00Z</dcterms:created>
  <dcterms:modified xsi:type="dcterms:W3CDTF">2015-03-23T19:07:00Z</dcterms:modified>
</cp:coreProperties>
</file>